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CONTROLE DO DOCUMENTO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Produto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Versão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3.12.87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06/09/2022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Autor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Janderson Cardoso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PRÉ-REQUISITO</w:t>
      </w:r>
    </w:p>
    <w:tbl>
      <w:tblPr/>
      <w:tblGrid>
        <w:gridCol w:w="10300"/>
      </w:tblGrid>
      <w:tr>
        <w:trPr>
          <w:trHeight w:val="1" w:hRule="atLeast"/>
          <w:jc w:val="left"/>
        </w:trPr>
        <w:tc>
          <w:tcPr>
            <w:tcW w:w="10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Linx NeoX (UX) (3.12.86)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DEFINIÇÃO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$ \ TFS \ Fenix \ Deploy \ Linx UX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Servidor do ambiente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Unidade do diretório onde encontra-se o Linx UX configurado.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8"/>
                <w:shd w:fill="auto" w:val="clear"/>
              </w:rPr>
              <w:t xml:space="preserve">Data do backup e no formato [aaammdd].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BANCO DE DADOS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Parar o IIS para todos os sites da aplicação Linx UX.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Extrair e executar o script no banco de dados do ambiente necessário: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3.12.87).zip \ Script SQL - Linx UX (Linx NeoX (UX) 3.12.87).sql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Restaurar o backup realizado do banco de dados.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Validação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Verificar se houve ocorrência de erro no final da execução.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PORTAL / APLICAÇÃO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3.12.87)_Web.zip \ Application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Application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SERVICE</w:t>
      </w:r>
    </w:p>
    <w:tbl>
      <w:tblPr/>
      <w:tblGrid>
        <w:gridCol w:w="2000"/>
        <w:gridCol w:w="8300"/>
      </w:tblGrid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Ação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Realizar backup do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Backup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Copiar o conteúdo conforme o procedimento abaixo: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@TFS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Fênix - Deploy - Linx UX (Linx NeoX (UX) 3.12.87)_Web.zip \ Service \ …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2.2.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Service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4. Reiniciar o IIS (iisreset) </w:t>
            </w:r>
          </w:p>
        </w:tc>
      </w:tr>
      <w:tr>
        <w:trPr>
          <w:trHeight w:val="1" w:hRule="atLeast"/>
          <w:jc w:val="left"/>
        </w:trPr>
        <w:tc>
          <w:tcPr>
            <w:tcW w:w="20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Plano de Retorno</w:t>
            </w:r>
          </w:p>
        </w:tc>
        <w:tc>
          <w:tcPr>
            <w:tcW w:w="8300" w:type="dxa"/>
            <w:tcBorders>
              <w:top w:val="single" w:color="b3b3b3" w:sz="4"/>
              <w:left w:val="single" w:color="b3b3b3" w:sz="4"/>
              <w:bottom w:val="single" w:color="b3b3b3" w:sz="4"/>
              <w:right w:val="single" w:color="b3b3b3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1. Em caso de erros, restaurar o conteúdo do Backup realizado no Plano de Ação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1.1. ORIGEM: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 UX -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@Data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...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1.2. DESTINO: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@Servidor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[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18"/>
                <w:shd w:fill="auto" w:val="clear"/>
              </w:rPr>
              <w:t xml:space="preserve">@Unidade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] \ LinxUX \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2. Reiniciar o AppFabric (restart-cachecluster) </w:t>
            </w:r>
          </w:p>
          <w:p>
            <w:pPr>
              <w:spacing w:before="80" w:after="20" w:line="259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3. Reiniciar o IIS (iisreset) </w:t>
            </w:r>
          </w:p>
        </w:tc>
      </w:tr>
    </w:tbl>
    <w:p>
      <w:pPr>
        <w:spacing w:before="0" w:after="160" w:line="259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