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:rsidR="00CF7DB0" w14:paraId="260F90F8" w14:textId="77777777" w:rsidTr="00CF7D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643C529D" w14:textId="77777777" w:rsidR="00CF7DB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604" w:type="dxa"/>
            <w:gridSpan w:val="2"/>
          </w:tcPr>
          <w:p w14:paraId="793A3BCE" w14:textId="77777777" w:rsidR="00CF7DB0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387" w:type="dxa"/>
          </w:tcPr>
          <w:p w14:paraId="4A1547D2" w14:textId="77777777" w:rsidR="00CF7DB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2D71120A" w14:textId="77777777" w:rsidR="00CF7DB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65CDDFCC" w14:textId="77777777" w:rsidR="00CF7DB0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CF7DB0" w14:paraId="7C861419" w14:textId="77777777" w:rsidTr="00CF7DB0">
        <w:trPr>
          <w:trHeight w:val="496"/>
        </w:trPr>
        <w:tc>
          <w:tcPr>
            <w:tcW w:w="1992" w:type="dxa"/>
          </w:tcPr>
          <w:p w14:paraId="3E39373C" w14:textId="77777777" w:rsidR="00CF7DB0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S#24-10</w:t>
            </w:r>
          </w:p>
        </w:tc>
        <w:tc>
          <w:tcPr>
            <w:tcW w:w="1604" w:type="dxa"/>
            <w:gridSpan w:val="2"/>
          </w:tcPr>
          <w:p w14:paraId="3408DB07" w14:textId="77777777" w:rsidR="00CF7DB0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  <w:t>LINXERP-19626</w:t>
            </w:r>
          </w:p>
        </w:tc>
        <w:tc>
          <w:tcPr>
            <w:tcW w:w="1387" w:type="dxa"/>
          </w:tcPr>
          <w:p w14:paraId="52C77A67" w14:textId="77777777" w:rsidR="00CF7DB0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49AF999C" w14:textId="77777777" w:rsidR="00CF7DB0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02.24.010</w:t>
            </w:r>
          </w:p>
        </w:tc>
        <w:tc>
          <w:tcPr>
            <w:tcW w:w="3386" w:type="dxa"/>
            <w:gridSpan w:val="2"/>
          </w:tcPr>
          <w:p w14:paraId="70A4C77E" w14:textId="77777777" w:rsidR="00CF7DB0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bCs/>
                <w:sz w:val="13"/>
                <w:szCs w:val="13"/>
                <w:shd w:val="clear" w:color="auto" w:fill="CDDEF3"/>
              </w:rPr>
              <w:t>SHOP-VL-8336 / SHOP-VL-8335</w:t>
            </w:r>
          </w:p>
        </w:tc>
      </w:tr>
      <w:tr w:rsidR="00CF7DB0" w14:paraId="5FD59315" w14:textId="77777777" w:rsidTr="00CF7DB0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3EBDEF81" w14:textId="77777777" w:rsidR="00CF7DB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1799FB69" w14:textId="77777777" w:rsidR="00CF7DB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094EB2EE" w14:textId="77777777" w:rsidR="00CF7DB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2B330863" w14:textId="77777777" w:rsidR="00CF7DB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CF7DB0" w14:paraId="1C712F7C" w14:textId="77777777" w:rsidTr="00CF7DB0">
        <w:trPr>
          <w:trHeight w:val="620"/>
        </w:trPr>
        <w:tc>
          <w:tcPr>
            <w:tcW w:w="3134" w:type="dxa"/>
            <w:gridSpan w:val="2"/>
          </w:tcPr>
          <w:p w14:paraId="1F7873A8" w14:textId="77777777" w:rsidR="00CF7DB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6AF9C480" w14:textId="77777777" w:rsidR="00CF7DB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53" w:type="dxa"/>
            <w:gridSpan w:val="2"/>
          </w:tcPr>
          <w:p w14:paraId="0AF465DA" w14:textId="77777777" w:rsidR="00CF7DB0" w:rsidRDefault="0000000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14/10/2024 a </w:t>
            </w:r>
          </w:p>
        </w:tc>
        <w:tc>
          <w:tcPr>
            <w:tcW w:w="2528" w:type="dxa"/>
          </w:tcPr>
          <w:p w14:paraId="5CF41FB4" w14:textId="77777777" w:rsidR="00CF7DB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CF7DB0" w14:paraId="2BD75716" w14:textId="77777777" w:rsidTr="00CF7DB0">
        <w:trPr>
          <w:trHeight w:val="846"/>
        </w:trPr>
        <w:tc>
          <w:tcPr>
            <w:tcW w:w="9797" w:type="dxa"/>
            <w:gridSpan w:val="8"/>
          </w:tcPr>
          <w:p w14:paraId="3D375B86" w14:textId="0D303CC5" w:rsidR="00CF7DB0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  <w:rPr>
                <w:sz w:val="21"/>
                <w:szCs w:val="21"/>
              </w:rPr>
            </w:pPr>
            <w:hyperlink r:id="rId7" w:tooltip="[Natura] Melhoria em tela 009125 de estorno de caixas para mostrar o lançamento origem" w:history="1">
              <w:r>
                <w:rPr>
                  <w:rStyle w:val="Hyperlink"/>
                  <w:rFonts w:ascii="Segoe UI" w:eastAsia="Segoe UI" w:hAnsi="Segoe UI" w:cs="Segoe UI"/>
                  <w:color w:val="0065FF"/>
                  <w:sz w:val="21"/>
                  <w:szCs w:val="21"/>
                  <w:shd w:val="clear" w:color="auto" w:fill="FFFFFF"/>
                </w:rPr>
                <w:t>LINXERP-19626 Melhoria em tela 009125 de estorno de caixas para mostrar o lançamento origem</w:t>
              </w:r>
            </w:hyperlink>
          </w:p>
          <w:p w14:paraId="0FBEF55B" w14:textId="77777777" w:rsidR="00CF7DB0" w:rsidRDefault="00CF7DB0">
            <w:pPr>
              <w:numPr>
                <w:ilvl w:val="0"/>
                <w:numId w:val="2"/>
              </w:numPr>
              <w:spacing w:before="0" w:after="0"/>
              <w:ind w:left="0" w:right="0"/>
              <w:jc w:val="both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</w:p>
        </w:tc>
      </w:tr>
    </w:tbl>
    <w:p w14:paraId="7F34B537" w14:textId="77777777" w:rsidR="00CF7DB0" w:rsidRDefault="00CF7DB0">
      <w:pPr>
        <w:spacing w:after="0"/>
        <w:ind w:left="-360"/>
        <w:rPr>
          <w:rFonts w:ascii="Segoe UI" w:eastAsia="Segoe UI" w:hAnsi="Segoe UI" w:cs="Segoe UI"/>
          <w:color w:val="0052CC"/>
          <w:shd w:val="clear" w:color="auto" w:fill="FFFFFF"/>
        </w:rPr>
      </w:pPr>
    </w:p>
    <w:p w14:paraId="2418F119" w14:textId="77777777" w:rsidR="00CF7DB0" w:rsidRDefault="00000000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eastAsia="Times New Roman"/>
          <w:color w:val="7030A0"/>
          <w:kern w:val="32"/>
          <w:sz w:val="32"/>
          <w:szCs w:val="32"/>
          <w:lang w:val="en-US" w:eastAsia="pt-BR"/>
        </w:rPr>
        <w:t>.</w:t>
      </w:r>
    </w:p>
    <w:p w14:paraId="7538B833" w14:textId="44F89A04" w:rsidR="00CF7DB0" w:rsidRDefault="00000000">
      <w:pPr>
        <w:pStyle w:val="NormalWeb"/>
        <w:shd w:val="clear" w:color="auto" w:fill="FFFFFF"/>
        <w:spacing w:before="120" w:beforeAutospacing="0" w:after="0" w:afterAutospacing="0"/>
        <w:rPr>
          <w:rFonts w:ascii="Segoe UI" w:eastAsia="Segoe UI" w:hAnsi="Segoe UI" w:cs="Segoe UI"/>
          <w:color w:val="172B4D"/>
          <w:sz w:val="21"/>
          <w:szCs w:val="21"/>
        </w:rPr>
      </w:pPr>
      <w:r>
        <w:rPr>
          <w:rFonts w:ascii="Segoe UI" w:eastAsia="Segoe UI" w:hAnsi="Segoe UI" w:cs="Segoe UI"/>
          <w:color w:val="172B4D"/>
          <w:sz w:val="21"/>
          <w:szCs w:val="21"/>
          <w:shd w:val="clear" w:color="auto" w:fill="FFFFFF"/>
        </w:rPr>
        <w:t>Solicito uma melhoria na tela de estorno 009125.</w:t>
      </w:r>
      <w:r>
        <w:rPr>
          <w:rFonts w:ascii="Segoe UI" w:eastAsia="Segoe UI" w:hAnsi="Segoe UI" w:cs="Segoe UI"/>
          <w:color w:val="172B4D"/>
          <w:sz w:val="21"/>
          <w:szCs w:val="21"/>
          <w:shd w:val="clear" w:color="auto" w:fill="FFFFFF"/>
        </w:rPr>
        <w:br/>
        <w:t xml:space="preserve">Quando tentar estornar </w:t>
      </w:r>
      <w:r w:rsidR="005D0774">
        <w:rPr>
          <w:rFonts w:ascii="Segoe UI" w:eastAsia="Segoe UI" w:hAnsi="Segoe UI" w:cs="Segoe UI"/>
          <w:color w:val="172B4D"/>
          <w:sz w:val="21"/>
          <w:szCs w:val="21"/>
          <w:shd w:val="clear" w:color="auto" w:fill="FFFFFF"/>
        </w:rPr>
        <w:t>algum tipo</w:t>
      </w:r>
      <w:r>
        <w:rPr>
          <w:rFonts w:ascii="Segoe UI" w:eastAsia="Segoe UI" w:hAnsi="Segoe UI" w:cs="Segoe UI"/>
          <w:color w:val="172B4D"/>
          <w:sz w:val="21"/>
          <w:szCs w:val="21"/>
          <w:shd w:val="clear" w:color="auto" w:fill="FFFFFF"/>
        </w:rPr>
        <w:t xml:space="preserve"> de pagamento que tem baixa ocorre uma mensagem de erro no banco de dados.</w:t>
      </w:r>
      <w:r>
        <w:rPr>
          <w:rFonts w:ascii="Segoe UI" w:eastAsia="Segoe UI" w:hAnsi="Segoe UI" w:cs="Segoe UI"/>
          <w:color w:val="172B4D"/>
          <w:sz w:val="21"/>
          <w:szCs w:val="21"/>
          <w:shd w:val="clear" w:color="auto" w:fill="FFFFFF"/>
        </w:rPr>
        <w:br/>
        <w:t xml:space="preserve">Solicito melhoria para mostrar na mensagem o </w:t>
      </w:r>
      <w:r w:rsidR="005D0774">
        <w:rPr>
          <w:rFonts w:ascii="Segoe UI" w:eastAsia="Segoe UI" w:hAnsi="Segoe UI" w:cs="Segoe UI"/>
          <w:color w:val="172B4D"/>
          <w:sz w:val="21"/>
          <w:szCs w:val="21"/>
          <w:shd w:val="clear" w:color="auto" w:fill="FFFFFF"/>
        </w:rPr>
        <w:t>número</w:t>
      </w:r>
      <w:r>
        <w:rPr>
          <w:rFonts w:ascii="Segoe UI" w:eastAsia="Segoe UI" w:hAnsi="Segoe UI" w:cs="Segoe UI"/>
          <w:color w:val="172B4D"/>
          <w:sz w:val="21"/>
          <w:szCs w:val="21"/>
          <w:shd w:val="clear" w:color="auto" w:fill="FFFFFF"/>
        </w:rPr>
        <w:t xml:space="preserve"> dos lançamentos de origem e o de baixa para assim realizamos o processo de estorno destes lançamentos.</w:t>
      </w:r>
    </w:p>
    <w:p w14:paraId="1BFF7371" w14:textId="77777777" w:rsidR="00CF7DB0" w:rsidRDefault="00CF7DB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1FC73B8" w14:textId="77777777" w:rsidR="00CF7DB0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Critérios de aceite.</w:t>
      </w:r>
    </w:p>
    <w:p w14:paraId="3CF02021" w14:textId="77777777" w:rsidR="00CF7DB0" w:rsidRDefault="00000000">
      <w:pPr>
        <w:numPr>
          <w:ilvl w:val="0"/>
          <w:numId w:val="3"/>
        </w:numPr>
        <w:spacing w:line="240" w:lineRule="auto"/>
        <w:rPr>
          <w:rFonts w:ascii="Segoe UI" w:eastAsia="Segoe UI" w:hAnsi="Segoe UI" w:cs="Segoe UI"/>
          <w:b/>
          <w:bCs/>
          <w:color w:val="172B4D"/>
          <w:sz w:val="16"/>
          <w:szCs w:val="16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Cenário 1: Estorno de Lançamento sem Baixa Associada</w:t>
      </w:r>
    </w:p>
    <w:p w14:paraId="630D5400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Dado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que o usuário está na tela de estorno (009125),</w:t>
      </w:r>
    </w:p>
    <w:p w14:paraId="115C5ED1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verificar o layout da tela</w:t>
      </w:r>
    </w:p>
    <w:p w14:paraId="1FAE3119" w14:textId="062631F4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Então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deve observar se a Tela aumentou de tamanho e </w:t>
      </w:r>
      <w:r w:rsidR="005D0774"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no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 Grid de logs foram acrescentados os campos Lançamento de Origem e de baixa</w:t>
      </w:r>
    </w:p>
    <w:p w14:paraId="789E5642" w14:textId="77777777" w:rsidR="00CF7DB0" w:rsidRDefault="00000000">
      <w:pPr>
        <w:pStyle w:val="Ttulo4"/>
        <w:keepNext w:val="0"/>
        <w:keepLines w:val="0"/>
        <w:numPr>
          <w:ilvl w:val="0"/>
          <w:numId w:val="3"/>
        </w:numPr>
        <w:shd w:val="clear" w:color="auto" w:fill="FFFFFF"/>
        <w:spacing w:before="240" w:line="240" w:lineRule="auto"/>
        <w:rPr>
          <w:rFonts w:ascii="Segoe UI" w:eastAsia="Segoe UI" w:hAnsi="Segoe UI" w:cs="Segoe UI"/>
          <w:b/>
          <w:bCs/>
          <w:i w:val="0"/>
          <w:iCs w:val="0"/>
          <w:color w:val="172B4D"/>
          <w:sz w:val="16"/>
          <w:szCs w:val="16"/>
        </w:rPr>
      </w:pPr>
      <w:r>
        <w:rPr>
          <w:rFonts w:ascii="Segoe UI" w:eastAsia="Segoe UI" w:hAnsi="Segoe UI" w:cs="Segoe UI"/>
          <w:b/>
          <w:bCs/>
          <w:i w:val="0"/>
          <w:iCs w:val="0"/>
          <w:color w:val="172B4D"/>
          <w:sz w:val="16"/>
          <w:szCs w:val="16"/>
          <w:shd w:val="clear" w:color="auto" w:fill="FFFFFF"/>
        </w:rPr>
        <w:t>Cenário 2: Estorno de Lançamento sem Baixa Associada</w:t>
      </w:r>
    </w:p>
    <w:p w14:paraId="6D601B6F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Dado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que o usuário está na tela de estorno (009125),</w:t>
      </w:r>
    </w:p>
    <w:p w14:paraId="1B095C1A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o usuário tenta estornar um lançamento sem baixas associadas,</w:t>
      </w:r>
    </w:p>
    <w:p w14:paraId="511EFEC7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Então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o estorno deve ser realizado com sucesso,</w:t>
      </w:r>
    </w:p>
    <w:p w14:paraId="2D20EE03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nenhuma mensagem de erro deve ser exibida.</w:t>
      </w:r>
    </w:p>
    <w:p w14:paraId="6357BB22" w14:textId="77777777" w:rsidR="00CF7DB0" w:rsidRDefault="00000000">
      <w:pPr>
        <w:pStyle w:val="Ttulo4"/>
        <w:keepNext w:val="0"/>
        <w:keepLines w:val="0"/>
        <w:numPr>
          <w:ilvl w:val="0"/>
          <w:numId w:val="3"/>
        </w:numPr>
        <w:shd w:val="clear" w:color="auto" w:fill="FFFFFF"/>
        <w:spacing w:before="240" w:line="240" w:lineRule="auto"/>
        <w:rPr>
          <w:rFonts w:ascii="Segoe UI" w:eastAsia="Segoe UI" w:hAnsi="Segoe UI" w:cs="Segoe UI"/>
          <w:b/>
          <w:bCs/>
          <w:i w:val="0"/>
          <w:iCs w:val="0"/>
          <w:color w:val="172B4D"/>
          <w:sz w:val="16"/>
          <w:szCs w:val="16"/>
        </w:rPr>
      </w:pPr>
      <w:r>
        <w:rPr>
          <w:rFonts w:ascii="Segoe UI" w:eastAsia="Segoe UI" w:hAnsi="Segoe UI" w:cs="Segoe UI"/>
          <w:b/>
          <w:bCs/>
          <w:i w:val="0"/>
          <w:iCs w:val="0"/>
          <w:color w:val="172B4D"/>
          <w:sz w:val="16"/>
          <w:szCs w:val="16"/>
          <w:shd w:val="clear" w:color="auto" w:fill="FFFFFF"/>
        </w:rPr>
        <w:t>Cenário 3: Estorno de Lançamento com Baixa Associada (Mensagem Detalhada)</w:t>
      </w:r>
    </w:p>
    <w:p w14:paraId="37B30395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Dado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que o usuário está na tela de estorno (009125),</w:t>
      </w:r>
    </w:p>
    <w:p w14:paraId="699D4B1C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existe um lançamento com baixa associada,</w:t>
      </w:r>
    </w:p>
    <w:p w14:paraId="52576529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o usuário tenta estornar o lançamento,</w:t>
      </w:r>
    </w:p>
    <w:p w14:paraId="7DD0B6A0" w14:textId="6371A3F6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Então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o sistema deve exibir uma mensagem de erro que o estorno não foi concluído  </w:t>
      </w:r>
      <w:r w:rsidR="005D0774"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no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 grid de logs aparecer o número do lançamento de origem e o número do lançamento de baixa.</w:t>
      </w:r>
    </w:p>
    <w:p w14:paraId="4AFB0512" w14:textId="77777777" w:rsidR="00CF7DB0" w:rsidRDefault="00000000">
      <w:pPr>
        <w:pStyle w:val="Ttulo4"/>
        <w:keepNext w:val="0"/>
        <w:keepLines w:val="0"/>
        <w:numPr>
          <w:ilvl w:val="0"/>
          <w:numId w:val="3"/>
        </w:numPr>
        <w:shd w:val="clear" w:color="auto" w:fill="FFFFFF"/>
        <w:spacing w:before="240" w:line="240" w:lineRule="auto"/>
        <w:rPr>
          <w:rFonts w:ascii="Segoe UI" w:eastAsia="Segoe UI" w:hAnsi="Segoe UI" w:cs="Segoe UI"/>
          <w:b/>
          <w:bCs/>
          <w:i w:val="0"/>
          <w:iCs w:val="0"/>
          <w:color w:val="172B4D"/>
          <w:sz w:val="16"/>
          <w:szCs w:val="16"/>
        </w:rPr>
      </w:pPr>
      <w:r>
        <w:rPr>
          <w:rFonts w:ascii="Segoe UI" w:eastAsia="Segoe UI" w:hAnsi="Segoe UI" w:cs="Segoe UI"/>
          <w:b/>
          <w:bCs/>
          <w:i w:val="0"/>
          <w:iCs w:val="0"/>
          <w:color w:val="172B4D"/>
          <w:sz w:val="16"/>
          <w:szCs w:val="16"/>
          <w:shd w:val="clear" w:color="auto" w:fill="FFFFFF"/>
        </w:rPr>
        <w:t>Cenário 4: Performance da Tela de Estorno</w:t>
      </w:r>
    </w:p>
    <w:p w14:paraId="1AFE6194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lastRenderedPageBreak/>
        <w:t>Dado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que o usuário está realizando o processo de estorno em um cenário com muitos lançamentos,</w:t>
      </w:r>
    </w:p>
    <w:p w14:paraId="2BF21CAB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ele tenta estornar um pagamento com baixa,</w:t>
      </w:r>
    </w:p>
    <w:p w14:paraId="0242A4EA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Então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a consulta e exibição da mensagem de erro devem ocorrer sem atrasos perceptíveis (performance aceitável).</w:t>
      </w:r>
    </w:p>
    <w:p w14:paraId="51BD61D9" w14:textId="77777777" w:rsidR="00CF7DB0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695FAE8E" w14:textId="77777777" w:rsidR="00CF7DB0" w:rsidRDefault="00CF7DB0">
      <w:pPr>
        <w:rPr>
          <w:rFonts w:eastAsia="Times New Roman"/>
          <w:color w:val="7030A0"/>
          <w:kern w:val="32"/>
          <w:sz w:val="24"/>
          <w:szCs w:val="24"/>
          <w:lang w:eastAsia="pt-BR"/>
        </w:rPr>
      </w:pPr>
    </w:p>
    <w:p w14:paraId="16B85D92" w14:textId="77777777" w:rsidR="00CF7DB0" w:rsidRDefault="00000000">
      <w:pPr>
        <w:numPr>
          <w:ilvl w:val="0"/>
          <w:numId w:val="3"/>
        </w:numPr>
        <w:spacing w:line="240" w:lineRule="auto"/>
        <w:rPr>
          <w:rFonts w:ascii="Segoe UI" w:eastAsia="Segoe UI" w:hAnsi="Segoe UI" w:cs="Segoe UI"/>
          <w:b/>
          <w:bCs/>
          <w:color w:val="172B4D"/>
          <w:sz w:val="24"/>
          <w:szCs w:val="24"/>
        </w:rPr>
      </w:pPr>
      <w:r>
        <w:rPr>
          <w:rFonts w:ascii="Segoe UI" w:eastAsia="Segoe UI" w:hAnsi="Segoe UI" w:cs="Segoe UI"/>
          <w:b/>
          <w:bCs/>
          <w:color w:val="172B4D"/>
          <w:sz w:val="24"/>
          <w:szCs w:val="24"/>
          <w:shd w:val="clear" w:color="auto" w:fill="FFFFFF"/>
        </w:rPr>
        <w:t>Cenário 1: Estorno de Lançamento sem Baixa Associada</w:t>
      </w:r>
    </w:p>
    <w:p w14:paraId="39EA77AA" w14:textId="78002055" w:rsidR="00CF7DB0" w:rsidRDefault="0000000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Então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 deve observar se a Tela aumentou de tamanho e </w:t>
      </w:r>
      <w:r w:rsidR="005D0774"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no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 xml:space="preserve"> Grid de logs foram acrescentados os campos Lançamento de Origem e de baixa</w:t>
      </w:r>
    </w:p>
    <w:p w14:paraId="72FD957D" w14:textId="77777777" w:rsidR="00CF7DB0" w:rsidRDefault="0000000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b/>
          <w:bCs/>
          <w:color w:val="172B4D"/>
          <w:sz w:val="24"/>
          <w:szCs w:val="24"/>
          <w:shd w:val="clear" w:color="auto" w:fill="FFFFFF"/>
          <w:lang w:val="en-US" w:eastAsia="pt-BR"/>
        </w:rPr>
      </w:pPr>
      <w:r>
        <w:rPr>
          <w:rFonts w:ascii="Segoe UI" w:eastAsia="Segoe UI" w:hAnsi="Segoe UI" w:cs="Segoe UI"/>
          <w:b/>
          <w:bCs/>
          <w:color w:val="172B4D"/>
          <w:sz w:val="24"/>
          <w:szCs w:val="24"/>
          <w:shd w:val="clear" w:color="auto" w:fill="FFFFFF"/>
          <w:lang w:val="en-US" w:eastAsia="pt-BR"/>
        </w:rPr>
        <w:t>Tela anterior a MUDANÇA.</w:t>
      </w:r>
    </w:p>
    <w:p w14:paraId="055CC95C" w14:textId="77777777" w:rsidR="00CF7DB0" w:rsidRDefault="00000000">
      <w:r>
        <w:rPr>
          <w:rFonts w:ascii="SimSun" w:eastAsia="SimSun" w:hAnsi="SimSun" w:cs="SimSun"/>
          <w:noProof/>
          <w:sz w:val="24"/>
          <w:szCs w:val="24"/>
          <w:lang w:val="en-US" w:eastAsia="zh-CN" w:bidi="ar"/>
        </w:rPr>
        <w:drawing>
          <wp:inline distT="0" distB="0" distL="114300" distR="114300" wp14:anchorId="3F72CDDD" wp14:editId="32506E34">
            <wp:extent cx="4819015" cy="4381500"/>
            <wp:effectExtent l="0" t="0" r="12065" b="7620"/>
            <wp:docPr id="5" name="Imagem 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19015" cy="43815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53A58618" w14:textId="77777777" w:rsidR="00CF7DB0" w:rsidRDefault="00CF7DB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b/>
          <w:bCs/>
          <w:color w:val="172B4D"/>
          <w:sz w:val="24"/>
          <w:szCs w:val="24"/>
          <w:shd w:val="clear" w:color="auto" w:fill="FFFFFF"/>
          <w:lang w:val="en-US" w:eastAsia="pt-BR"/>
        </w:rPr>
      </w:pPr>
    </w:p>
    <w:p w14:paraId="10161EFD" w14:textId="77777777" w:rsidR="00CF7DB0" w:rsidRDefault="00CF7DB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b/>
          <w:bCs/>
          <w:color w:val="172B4D"/>
          <w:sz w:val="24"/>
          <w:szCs w:val="24"/>
          <w:shd w:val="clear" w:color="auto" w:fill="FFFFFF"/>
          <w:lang w:val="en-US" w:eastAsia="pt-BR"/>
        </w:rPr>
      </w:pPr>
    </w:p>
    <w:p w14:paraId="3BAF8256" w14:textId="77777777" w:rsidR="00CF7DB0" w:rsidRDefault="00CF7DB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b/>
          <w:bCs/>
          <w:color w:val="172B4D"/>
          <w:sz w:val="24"/>
          <w:szCs w:val="24"/>
          <w:shd w:val="clear" w:color="auto" w:fill="FFFFFF"/>
          <w:lang w:val="en-US" w:eastAsia="pt-BR"/>
        </w:rPr>
      </w:pPr>
    </w:p>
    <w:p w14:paraId="57280072" w14:textId="77777777" w:rsidR="00CF7DB0" w:rsidRDefault="00CF7DB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b/>
          <w:bCs/>
          <w:color w:val="172B4D"/>
          <w:sz w:val="24"/>
          <w:szCs w:val="24"/>
          <w:shd w:val="clear" w:color="auto" w:fill="FFFFFF"/>
          <w:lang w:val="en-US" w:eastAsia="pt-BR"/>
        </w:rPr>
      </w:pPr>
    </w:p>
    <w:p w14:paraId="34A60223" w14:textId="77777777" w:rsidR="00CF7DB0" w:rsidRDefault="0000000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b/>
          <w:bCs/>
          <w:color w:val="172B4D"/>
          <w:sz w:val="24"/>
          <w:szCs w:val="24"/>
          <w:shd w:val="clear" w:color="auto" w:fill="FFFFFF"/>
          <w:lang w:val="en-US" w:eastAsia="pt-BR"/>
        </w:rPr>
      </w:pPr>
      <w:r>
        <w:rPr>
          <w:rFonts w:ascii="Segoe UI" w:eastAsia="Segoe UI" w:hAnsi="Segoe UI" w:cs="Segoe UI"/>
          <w:b/>
          <w:bCs/>
          <w:color w:val="172B4D"/>
          <w:sz w:val="24"/>
          <w:szCs w:val="24"/>
          <w:shd w:val="clear" w:color="auto" w:fill="FFFFFF"/>
          <w:lang w:val="en-US" w:eastAsia="pt-BR"/>
        </w:rPr>
        <w:lastRenderedPageBreak/>
        <w:t>Tela NOVA.</w:t>
      </w:r>
    </w:p>
    <w:p w14:paraId="5FACC1B2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noProof/>
        </w:rPr>
        <w:drawing>
          <wp:inline distT="0" distB="0" distL="114300" distR="114300" wp14:anchorId="52A08F57" wp14:editId="74A7DD43">
            <wp:extent cx="5273675" cy="3181985"/>
            <wp:effectExtent l="0" t="0" r="14605" b="317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181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8FA05C" w14:textId="77777777" w:rsidR="00CF7DB0" w:rsidRDefault="00000000">
      <w:pPr>
        <w:pStyle w:val="Ttulo4"/>
        <w:keepNext w:val="0"/>
        <w:keepLines w:val="0"/>
        <w:numPr>
          <w:ilvl w:val="0"/>
          <w:numId w:val="3"/>
        </w:numPr>
        <w:shd w:val="clear" w:color="auto" w:fill="FFFFFF"/>
        <w:spacing w:before="240" w:line="240" w:lineRule="auto"/>
        <w:rPr>
          <w:rFonts w:ascii="Segoe UI" w:eastAsia="Segoe UI" w:hAnsi="Segoe UI" w:cs="Segoe UI"/>
          <w:b/>
          <w:bCs/>
          <w:i w:val="0"/>
          <w:iCs w:val="0"/>
          <w:color w:val="172B4D"/>
          <w:sz w:val="24"/>
          <w:szCs w:val="24"/>
        </w:rPr>
      </w:pPr>
      <w:r>
        <w:rPr>
          <w:rFonts w:ascii="Segoe UI" w:eastAsia="Segoe UI" w:hAnsi="Segoe UI" w:cs="Segoe UI"/>
          <w:b/>
          <w:bCs/>
          <w:i w:val="0"/>
          <w:iCs w:val="0"/>
          <w:color w:val="172B4D"/>
          <w:sz w:val="24"/>
          <w:szCs w:val="24"/>
          <w:shd w:val="clear" w:color="auto" w:fill="FFFFFF"/>
        </w:rPr>
        <w:t>Cenário 2: Estorno de Lançamento sem Baixa Associada</w:t>
      </w:r>
    </w:p>
    <w:p w14:paraId="7E07A2F7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o usuário tenta estornar um lançamento sem baixas associadas,</w:t>
      </w:r>
    </w:p>
    <w:p w14:paraId="0603CAC2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Então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o estorno deve ser realizado com sucesso,</w:t>
      </w:r>
    </w:p>
    <w:p w14:paraId="5A861837" w14:textId="77777777" w:rsidR="00CF7DB0" w:rsidRDefault="0000000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nenhuma mensagem de erro deve ser exibida.</w:t>
      </w:r>
    </w:p>
    <w:p w14:paraId="655BE878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noProof/>
        </w:rPr>
        <w:drawing>
          <wp:inline distT="0" distB="0" distL="114300" distR="114300" wp14:anchorId="66E03951" wp14:editId="4303BA82">
            <wp:extent cx="5273040" cy="2741930"/>
            <wp:effectExtent l="0" t="0" r="0" b="127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741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F2326A" w14:textId="77777777" w:rsidR="00CF7DB0" w:rsidRDefault="00CF7DB0">
      <w:pPr>
        <w:spacing w:beforeAutospacing="1" w:after="0" w:afterAutospacing="1" w:line="240" w:lineRule="auto"/>
      </w:pPr>
    </w:p>
    <w:p w14:paraId="1384D8CA" w14:textId="77777777" w:rsidR="00CF7DB0" w:rsidRDefault="00000000">
      <w:pPr>
        <w:spacing w:beforeAutospacing="1" w:after="0" w:afterAutospacing="1" w:line="240" w:lineRule="auto"/>
      </w:pPr>
      <w:r>
        <w:rPr>
          <w:noProof/>
        </w:rPr>
        <w:lastRenderedPageBreak/>
        <w:drawing>
          <wp:inline distT="0" distB="0" distL="114300" distR="114300" wp14:anchorId="0116DE27" wp14:editId="6555383C">
            <wp:extent cx="5269865" cy="2742565"/>
            <wp:effectExtent l="0" t="0" r="3175" b="635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742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7D6D69" w14:textId="77777777" w:rsidR="00CF7DB0" w:rsidRDefault="00000000">
      <w:pPr>
        <w:pStyle w:val="Ttulo4"/>
        <w:keepNext w:val="0"/>
        <w:keepLines w:val="0"/>
        <w:numPr>
          <w:ilvl w:val="0"/>
          <w:numId w:val="3"/>
        </w:numPr>
        <w:shd w:val="clear" w:color="auto" w:fill="FFFFFF"/>
        <w:spacing w:before="240" w:line="240" w:lineRule="auto"/>
        <w:rPr>
          <w:rFonts w:ascii="Segoe UI" w:eastAsia="Segoe UI" w:hAnsi="Segoe UI" w:cs="Segoe UI"/>
          <w:b/>
          <w:bCs/>
          <w:i w:val="0"/>
          <w:iCs w:val="0"/>
          <w:color w:val="172B4D"/>
          <w:sz w:val="24"/>
          <w:szCs w:val="24"/>
        </w:rPr>
      </w:pPr>
      <w:r>
        <w:rPr>
          <w:rFonts w:ascii="Segoe UI" w:eastAsia="Segoe UI" w:hAnsi="Segoe UI" w:cs="Segoe UI"/>
          <w:b/>
          <w:bCs/>
          <w:i w:val="0"/>
          <w:iCs w:val="0"/>
          <w:color w:val="172B4D"/>
          <w:sz w:val="24"/>
          <w:szCs w:val="24"/>
          <w:shd w:val="clear" w:color="auto" w:fill="FFFFFF"/>
        </w:rPr>
        <w:t>Cenário 3: Estorno de Lançamento com Baixa Associada (Mensagem Detalhada)</w:t>
      </w:r>
    </w:p>
    <w:p w14:paraId="68DB3F8A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Dado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que o usuário está na tela de estorno (009125),</w:t>
      </w:r>
    </w:p>
    <w:p w14:paraId="3E218EA3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existe um lançamento com baixa associada,</w:t>
      </w:r>
    </w:p>
    <w:p w14:paraId="2869E692" w14:textId="77777777" w:rsidR="00CF7DB0" w:rsidRDefault="0000000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o usuário tenta estornar o lançamento,</w:t>
      </w:r>
    </w:p>
    <w:p w14:paraId="01BF4356" w14:textId="77777777" w:rsidR="00CF7DB0" w:rsidRDefault="00CF7DB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</w:p>
    <w:p w14:paraId="2186FAFB" w14:textId="77777777" w:rsidR="00CF7DB0" w:rsidRDefault="00000000">
      <w:pPr>
        <w:spacing w:beforeAutospacing="1" w:after="0" w:afterAutospacing="1" w:line="240" w:lineRule="auto"/>
      </w:pPr>
      <w:r>
        <w:rPr>
          <w:noProof/>
        </w:rPr>
        <w:drawing>
          <wp:inline distT="0" distB="0" distL="114300" distR="114300" wp14:anchorId="115B4D3D" wp14:editId="76AECA44">
            <wp:extent cx="5454650" cy="2816860"/>
            <wp:effectExtent l="0" t="0" r="1270" b="254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54650" cy="281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5746A0" w14:textId="77777777" w:rsidR="00CF7DB0" w:rsidRDefault="00000000">
      <w:pPr>
        <w:spacing w:beforeAutospacing="1" w:after="0" w:afterAutospacing="1" w:line="240" w:lineRule="auto"/>
      </w:pPr>
      <w:r>
        <w:rPr>
          <w:noProof/>
        </w:rPr>
        <w:lastRenderedPageBreak/>
        <w:drawing>
          <wp:inline distT="0" distB="0" distL="114300" distR="114300" wp14:anchorId="2A9279E2" wp14:editId="505A8B39">
            <wp:extent cx="5266055" cy="2721610"/>
            <wp:effectExtent l="0" t="0" r="6985" b="635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721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3D57FD" w14:textId="77777777" w:rsidR="00CF7DB0" w:rsidRDefault="00000000">
      <w:pPr>
        <w:spacing w:beforeAutospacing="1" w:after="0" w:afterAutospacing="1" w:line="240" w:lineRule="auto"/>
      </w:pPr>
      <w:r>
        <w:rPr>
          <w:noProof/>
        </w:rPr>
        <w:drawing>
          <wp:inline distT="0" distB="0" distL="114300" distR="114300" wp14:anchorId="3C9BE56B" wp14:editId="43BD204C">
            <wp:extent cx="5265420" cy="2725420"/>
            <wp:effectExtent l="0" t="0" r="7620" b="254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725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658C61" w14:textId="77777777" w:rsidR="00CF7DB0" w:rsidRDefault="00CF7DB0">
      <w:pPr>
        <w:spacing w:beforeAutospacing="1" w:after="0" w:afterAutospacing="1" w:line="240" w:lineRule="auto"/>
      </w:pPr>
    </w:p>
    <w:p w14:paraId="6FC74EA9" w14:textId="77777777" w:rsidR="00CF7DB0" w:rsidRDefault="00CF7DB0">
      <w:pPr>
        <w:spacing w:beforeAutospacing="1" w:after="0" w:afterAutospacing="1" w:line="240" w:lineRule="auto"/>
      </w:pPr>
    </w:p>
    <w:p w14:paraId="4C21990A" w14:textId="77777777" w:rsidR="00CF7DB0" w:rsidRDefault="00CF7DB0">
      <w:pPr>
        <w:spacing w:beforeAutospacing="1" w:after="0" w:afterAutospacing="1" w:line="240" w:lineRule="auto"/>
      </w:pPr>
    </w:p>
    <w:p w14:paraId="3FF8E0FC" w14:textId="77777777" w:rsidR="00CF7DB0" w:rsidRDefault="00CF7DB0">
      <w:pPr>
        <w:spacing w:beforeAutospacing="1" w:after="0" w:afterAutospacing="1" w:line="240" w:lineRule="auto"/>
      </w:pPr>
    </w:p>
    <w:p w14:paraId="49DC00E8" w14:textId="77777777" w:rsidR="00CF7DB0" w:rsidRDefault="00CF7DB0">
      <w:pPr>
        <w:spacing w:beforeAutospacing="1" w:after="0" w:afterAutospacing="1" w:line="240" w:lineRule="auto"/>
      </w:pPr>
    </w:p>
    <w:p w14:paraId="181BAA90" w14:textId="77777777" w:rsidR="00CF7DB0" w:rsidRDefault="00CF7DB0">
      <w:pPr>
        <w:spacing w:beforeAutospacing="1" w:after="0" w:afterAutospacing="1" w:line="240" w:lineRule="auto"/>
      </w:pPr>
    </w:p>
    <w:p w14:paraId="786B0776" w14:textId="77777777" w:rsidR="00CF7DB0" w:rsidRDefault="00CF7DB0">
      <w:pPr>
        <w:spacing w:beforeAutospacing="1" w:after="0" w:afterAutospacing="1" w:line="240" w:lineRule="auto"/>
      </w:pPr>
    </w:p>
    <w:p w14:paraId="3D0A4010" w14:textId="77777777" w:rsidR="00CF7DB0" w:rsidRDefault="00CF7DB0">
      <w:pPr>
        <w:spacing w:beforeAutospacing="1" w:after="0" w:afterAutospacing="1" w:line="240" w:lineRule="auto"/>
      </w:pPr>
    </w:p>
    <w:p w14:paraId="4D488BF0" w14:textId="77777777" w:rsidR="00CF7DB0" w:rsidRDefault="00CF7DB0">
      <w:pPr>
        <w:spacing w:beforeAutospacing="1" w:after="0" w:afterAutospacing="1" w:line="240" w:lineRule="auto"/>
      </w:pPr>
    </w:p>
    <w:p w14:paraId="732D6621" w14:textId="77777777" w:rsidR="00CF7DB0" w:rsidRDefault="00CF7DB0">
      <w:pPr>
        <w:spacing w:beforeAutospacing="1" w:after="0" w:afterAutospacing="1" w:line="240" w:lineRule="auto"/>
      </w:pPr>
    </w:p>
    <w:p w14:paraId="2FB3E811" w14:textId="77777777" w:rsidR="00CF7DB0" w:rsidRDefault="00000000">
      <w:pPr>
        <w:pStyle w:val="Ttulo4"/>
        <w:keepNext w:val="0"/>
        <w:keepLines w:val="0"/>
        <w:numPr>
          <w:ilvl w:val="0"/>
          <w:numId w:val="3"/>
        </w:numPr>
        <w:shd w:val="clear" w:color="auto" w:fill="FFFFFF"/>
        <w:spacing w:before="240" w:line="240" w:lineRule="auto"/>
        <w:rPr>
          <w:rFonts w:ascii="Segoe UI" w:eastAsia="Segoe UI" w:hAnsi="Segoe UI" w:cs="Segoe UI"/>
          <w:b/>
          <w:bCs/>
          <w:i w:val="0"/>
          <w:iCs w:val="0"/>
          <w:color w:val="172B4D"/>
          <w:sz w:val="24"/>
          <w:szCs w:val="24"/>
        </w:rPr>
      </w:pPr>
      <w:r>
        <w:rPr>
          <w:rFonts w:ascii="Segoe UI" w:eastAsia="Segoe UI" w:hAnsi="Segoe UI" w:cs="Segoe UI"/>
          <w:b/>
          <w:bCs/>
          <w:i w:val="0"/>
          <w:iCs w:val="0"/>
          <w:color w:val="172B4D"/>
          <w:sz w:val="24"/>
          <w:szCs w:val="24"/>
          <w:shd w:val="clear" w:color="auto" w:fill="FFFFFF"/>
        </w:rPr>
        <w:t>Cenário 4: Performance da Tela de Estorno</w:t>
      </w:r>
    </w:p>
    <w:p w14:paraId="23DA9331" w14:textId="77777777" w:rsidR="00CF7DB0" w:rsidRDefault="00000000">
      <w:pPr>
        <w:spacing w:beforeAutospacing="1" w:after="0" w:afterAutospacing="1" w:line="240" w:lineRule="auto"/>
        <w:ind w:left="-360"/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Dado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que o usuário está realizando o processo de estorno em um cenário com muitos lançamentos,</w:t>
      </w:r>
    </w:p>
    <w:p w14:paraId="134D8F6D" w14:textId="77777777" w:rsidR="00CF7DB0" w:rsidRDefault="0000000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Quando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ele tenta estornar um pagamento com baixa,</w:t>
      </w:r>
    </w:p>
    <w:p w14:paraId="21840D29" w14:textId="77777777" w:rsidR="00CF7DB0" w:rsidRDefault="0000000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r>
        <w:rPr>
          <w:rFonts w:ascii="Segoe UI" w:eastAsia="Segoe UI" w:hAnsi="Segoe UI" w:cs="Segoe UI"/>
          <w:b/>
          <w:bCs/>
          <w:color w:val="172B4D"/>
          <w:sz w:val="16"/>
          <w:szCs w:val="16"/>
          <w:shd w:val="clear" w:color="auto" w:fill="FFFFFF"/>
        </w:rPr>
        <w:t>Então</w:t>
      </w: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a consulta e exibição da mensagem de erro devem ocorrer sem atrasos percebíveis (performance aceitável)</w:t>
      </w:r>
    </w:p>
    <w:p w14:paraId="61F99916" w14:textId="77777777" w:rsidR="00CF7DB0" w:rsidRDefault="00000000">
      <w:pPr>
        <w:spacing w:beforeAutospacing="1" w:after="0" w:afterAutospacing="1" w:line="240" w:lineRule="auto"/>
        <w:ind w:left="-36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  <w:lang w:val="en-US" w:eastAsia="pt-BR"/>
        </w:rPr>
      </w:pPr>
      <w:r>
        <w:rPr>
          <w:noProof/>
        </w:rPr>
        <w:drawing>
          <wp:inline distT="0" distB="0" distL="114300" distR="114300" wp14:anchorId="498CE910" wp14:editId="3DD5E267">
            <wp:extent cx="5271135" cy="2726055"/>
            <wp:effectExtent l="0" t="0" r="1905" b="1905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26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F7DB0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B36785" w14:textId="77777777" w:rsidR="00F625CA" w:rsidRDefault="00F625CA">
      <w:pPr>
        <w:spacing w:line="240" w:lineRule="auto"/>
      </w:pPr>
      <w:r>
        <w:separator/>
      </w:r>
    </w:p>
  </w:endnote>
  <w:endnote w:type="continuationSeparator" w:id="0">
    <w:p w14:paraId="5B958E18" w14:textId="77777777" w:rsidR="00F625CA" w:rsidRDefault="00F625C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883F76" w14:textId="77777777" w:rsidR="00F625CA" w:rsidRDefault="00F625CA">
      <w:pPr>
        <w:spacing w:after="0"/>
      </w:pPr>
      <w:r>
        <w:separator/>
      </w:r>
    </w:p>
  </w:footnote>
  <w:footnote w:type="continuationSeparator" w:id="0">
    <w:p w14:paraId="75194BD3" w14:textId="77777777" w:rsidR="00F625CA" w:rsidRDefault="00F625C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A11B9082"/>
    <w:multiLevelType w:val="singleLevel"/>
    <w:tmpl w:val="A11B9082"/>
    <w:lvl w:ilvl="0">
      <w:start w:val="1"/>
      <w:numFmt w:val="bullet"/>
      <w:lvlText w:val="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 w15:restartNumberingAfterBreak="0">
    <w:nsid w:val="735C10E3"/>
    <w:multiLevelType w:val="multilevel"/>
    <w:tmpl w:val="735C10E3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1385526707">
    <w:abstractNumId w:val="2"/>
  </w:num>
  <w:num w:numId="2" w16cid:durableId="1775400138">
    <w:abstractNumId w:val="1"/>
  </w:num>
  <w:num w:numId="3" w16cid:durableId="9918358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5C56DD"/>
    <w:rsid w:val="005D0774"/>
    <w:rsid w:val="00990C25"/>
    <w:rsid w:val="00B2622F"/>
    <w:rsid w:val="00CE64F8"/>
    <w:rsid w:val="00CF7DB0"/>
    <w:rsid w:val="00E71281"/>
    <w:rsid w:val="00F54D30"/>
    <w:rsid w:val="00F625CA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9B760D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4E43B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AD531A3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952E19"/>
    <w:rsid w:val="55B301F0"/>
    <w:rsid w:val="5636876C"/>
    <w:rsid w:val="565F4CE9"/>
    <w:rsid w:val="569F328B"/>
    <w:rsid w:val="56BA2D0F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95EE6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BAD483"/>
  <w15:docId w15:val="{A34879E3-3310-48BD-B46B-FAE17DB00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9626" TargetMode="Externa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4345</TotalTime>
  <Pages>6</Pages>
  <Words>482</Words>
  <Characters>2604</Characters>
  <Application>Microsoft Office Word</Application>
  <DocSecurity>0</DocSecurity>
  <Lines>21</Lines>
  <Paragraphs>6</Paragraphs>
  <ScaleCrop>false</ScaleCrop>
  <Company/>
  <LinksUpToDate>false</LinksUpToDate>
  <CharactersWithSpaces>3080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2023-02-25T20:31:00Z</dcterms:created>
  <dcterms:modified xsi:type="dcterms:W3CDTF">2024-10-28T20:33:00Z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82606FCE2CD3495ABCDD3F3580D55604_13</vt:lpwstr>
  </property>
</Properties>
</file>