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tbl>
      <w:tblPr>
        <w:tblStyle w:val="Estilo1-Linx"/>
        <w:tblpPr w:leftFromText="141" w:rightFromText="141" w:vertAnchor="text" w:horzAnchor="margin" w:tblpXSpec="center" w:tblpY="564"/>
        <w:tblW w:w="9204" w:type="dxa"/>
        <w:tblLook w:val="04A0" w:firstRow="1" w:lastRow="0" w:firstColumn="1" w:lastColumn="0" w:noHBand="0" w:noVBand="1"/>
      </w:tblPr>
      <w:tblGrid>
        <w:gridCol w:w="1070"/>
        <w:gridCol w:w="1426"/>
        <w:gridCol w:w="1751"/>
        <w:gridCol w:w="1511"/>
        <w:gridCol w:w="1778"/>
        <w:gridCol w:w="1668"/>
      </w:tblGrid>
      <w:tr w:rsidRPr="00693511" w:rsidR="001439E0" w:rsidTr="18B73D11" w14:paraId="34F7E0B1" w14:textId="7777777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693511" w:rsidR="001439E0" w:rsidP="001439E0" w:rsidRDefault="001439E0" w14:paraId="2CCB4764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S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print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426" w:type="dxa"/>
            <w:tcMar/>
          </w:tcPr>
          <w:p w:rsidRPr="00693511" w:rsidR="001439E0" w:rsidP="001439E0" w:rsidRDefault="001439E0" w14:paraId="0D7EA212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>T</w:t>
            </w:r>
            <w:r w:rsidRPr="00700B8F">
              <w:rPr>
                <w:rFonts w:asciiTheme="minorHAnsi" w:hAnsiTheme="minorHAnsi" w:cstheme="minorHAnsi"/>
                <w:caps w:val="0"/>
                <w:sz w:val="20"/>
              </w:rPr>
              <w:t>arefa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51" w:type="dxa"/>
            <w:tcMar/>
          </w:tcPr>
          <w:p w:rsidRPr="00693511" w:rsidR="001439E0" w:rsidP="001439E0" w:rsidRDefault="001439E0" w14:paraId="4E1C3EBE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11" w:type="dxa"/>
            <w:tcMar/>
          </w:tcPr>
          <w:p w:rsidRPr="00693511" w:rsidR="001439E0" w:rsidP="001439E0" w:rsidRDefault="001439E0" w14:paraId="2C9FCD53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Versão pacote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Pr="00693511" w:rsidR="001439E0" w:rsidP="001439E0" w:rsidRDefault="001439E0" w14:paraId="0994BBE0" w14:textId="77777777">
            <w:pPr>
              <w:spacing w:after="0"/>
              <w:jc w:val="center"/>
              <w:rPr>
                <w:rFonts w:cstheme="minorHAnsi"/>
                <w:b w:val="0"/>
                <w:caps w:val="0"/>
                <w:sz w:val="20"/>
              </w:rPr>
            </w:pPr>
            <w:r w:rsidRPr="00693511">
              <w:rPr>
                <w:rFonts w:asciiTheme="minorHAnsi" w:hAnsiTheme="minorHAnsi" w:cstheme="minorHAnsi"/>
                <w:caps w:val="0"/>
                <w:sz w:val="20"/>
              </w:rPr>
              <w:t>Build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Pr="00693511" w:rsidR="001439E0" w:rsidP="001439E0" w:rsidRDefault="001439E0" w14:paraId="29F8483C" w14:textId="77777777">
            <w:pPr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>
              <w:rPr>
                <w:rFonts w:asciiTheme="minorHAnsi" w:hAnsiTheme="minorHAnsi" w:cstheme="minorHAnsi"/>
                <w:caps w:val="0"/>
                <w:sz w:val="20"/>
              </w:rPr>
              <w:t xml:space="preserve">Id </w:t>
            </w:r>
            <w:proofErr w:type="spellStart"/>
            <w:r>
              <w:rPr>
                <w:rFonts w:asciiTheme="minorHAnsi" w:hAnsiTheme="minorHAnsi" w:cstheme="minorHAnsi"/>
                <w:caps w:val="0"/>
                <w:sz w:val="20"/>
              </w:rPr>
              <w:t>testlink</w:t>
            </w:r>
            <w:proofErr w:type="spellEnd"/>
          </w:p>
        </w:tc>
      </w:tr>
      <w:tr w:rsidRPr="00693511" w:rsidR="001439E0" w:rsidTr="18B73D11" w14:paraId="4FF2CFE1" w14:textId="77777777">
        <w:trPr>
          <w:trHeight w:val="198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070" w:type="dxa"/>
            <w:tcMar/>
          </w:tcPr>
          <w:p w:rsidRPr="005320C3" w:rsidR="001439E0" w:rsidP="68E71033" w:rsidRDefault="001439E0" w14:paraId="2473B74D" w14:textId="77777777">
            <w:pPr>
              <w:spacing w:after="0"/>
              <w:jc w:val="center"/>
              <w:rPr>
                <w:rFonts w:ascii="Calibri" w:hAnsi="Calibri" w:cs="Calibri" w:asciiTheme="minorAscii" w:hAnsiTheme="minorAscii" w:cstheme="minorAscii"/>
                <w:sz w:val="18"/>
                <w:szCs w:val="18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426" w:type="dxa"/>
            <w:tcMar/>
          </w:tcPr>
          <w:p w:rsidR="538DC38E" w:rsidP="538DC38E" w:rsidRDefault="538DC38E" w14:paraId="2745AECB" w14:textId="43978AAB">
            <w:pPr>
              <w:shd w:val="clear" w:color="auto" w:fill="FFFFFF" w:themeFill="background1"/>
              <w:spacing w:before="0" w:beforeAutospacing="off" w:after="0" w:afterAutospacing="off"/>
              <w:jc w:val="left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color w:val="0065FF"/>
                <w:sz w:val="21"/>
                <w:szCs w:val="21"/>
                <w:u w:val="none"/>
                <w:lang w:val="pt-BR"/>
              </w:rPr>
            </w:pPr>
          </w:p>
          <w:p w:rsidRPr="00297D45" w:rsidR="001439E0" w:rsidP="538DC38E" w:rsidRDefault="001439E0" w14:paraId="1030422D" w14:textId="7261C080">
            <w:pPr>
              <w:shd w:val="clear" w:color="auto" w:fill="FFFFFF" w:themeFill="background1"/>
              <w:spacing w:before="0" w:beforeAutospacing="off" w:after="0" w:afterAutospacing="off"/>
              <w:ind/>
              <w:jc w:val="left"/>
            </w:pPr>
            <w:hyperlink r:id="R69927f9440ef4f83">
              <w:r w:rsidRPr="538DC38E" w:rsidR="4C269198">
                <w:rPr>
                  <w:rStyle w:val="Hyperlink"/>
                  <w:rFonts w:ascii="Segoe UI" w:hAnsi="Segoe UI" w:eastAsia="Segoe UI" w:cs="Segoe UI"/>
                  <w:b w:val="0"/>
                  <w:bCs w:val="0"/>
                  <w:i w:val="0"/>
                  <w:iCs w:val="0"/>
                  <w:caps w:val="0"/>
                  <w:smallCaps w:val="0"/>
                  <w:strike w:val="0"/>
                  <w:dstrike w:val="0"/>
                  <w:noProof w:val="0"/>
                  <w:color w:val="0065FF"/>
                  <w:sz w:val="21"/>
                  <w:szCs w:val="21"/>
                  <w:u w:val="none"/>
                  <w:lang w:val="pt-BR"/>
                </w:rPr>
                <w:t>LINXERP-7710</w:t>
              </w:r>
            </w:hyperlink>
          </w:p>
          <w:p w:rsidRPr="00297D45" w:rsidR="001439E0" w:rsidP="243B4E7E" w:rsidRDefault="001439E0" w14:paraId="064BC604" w14:textId="14DBB5C6">
            <w:pPr>
              <w:pStyle w:val="Normal"/>
              <w:spacing w:after="0"/>
              <w:ind w:left="0"/>
              <w:jc w:val="center"/>
              <w:rPr>
                <w:rFonts w:ascii="Segoe UI" w:hAnsi="Segoe UI" w:eastAsia="Segoe UI" w:cs="Segoe UI"/>
                <w:b w:val="0"/>
                <w:bCs w:val="0"/>
                <w:i w:val="0"/>
                <w:iCs w:val="0"/>
                <w:caps w:val="0"/>
                <w:smallCaps w:val="0"/>
                <w:strike w:val="0"/>
                <w:dstrike w:val="0"/>
                <w:noProof w:val="0"/>
                <w:sz w:val="20"/>
                <w:szCs w:val="20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51" w:type="dxa"/>
            <w:tcMar/>
          </w:tcPr>
          <w:p w:rsidRPr="002928DF" w:rsidR="001439E0" w:rsidP="001439E0" w:rsidRDefault="001439E0" w14:paraId="23F82E0B" w14:textId="77777777">
            <w:pPr>
              <w:spacing w:after="0"/>
              <w:jc w:val="center"/>
              <w:rPr>
                <w:rFonts w:asciiTheme="minorHAnsi" w:hAnsiTheme="minorHAnsi" w:cstheme="minorHAnsi"/>
              </w:rPr>
            </w:pPr>
            <w:r w:rsidRPr="002928DF">
              <w:rPr>
                <w:rFonts w:asciiTheme="minorHAnsi" w:hAnsiTheme="minorHAnsi" w:cstheme="minorHAnsi"/>
              </w:rPr>
              <w:t>8.01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511" w:type="dxa"/>
            <w:tcMar/>
          </w:tcPr>
          <w:p w:rsidRPr="002928DF" w:rsidR="001439E0" w:rsidP="68E71033" w:rsidRDefault="00E662C2" w14:paraId="030B2462" w14:textId="41AA9A19">
            <w:pPr>
              <w:spacing w:after="0"/>
              <w:rPr>
                <w:rFonts w:ascii="Calibri" w:hAnsi="Calibri" w:cs="Calibri" w:asciiTheme="minorAscii" w:hAnsiTheme="minorAscii" w:cstheme="minorAscii"/>
              </w:rPr>
            </w:pPr>
            <w:r w:rsidRPr="34E8899A" w:rsidR="308C2ED3">
              <w:rPr>
                <w:rFonts w:ascii="Calibri" w:hAnsi="Calibri" w:cs="Calibri" w:asciiTheme="minorAscii" w:hAnsiTheme="minorAscii" w:cstheme="minorAscii"/>
              </w:rPr>
              <w:t>HF</w:t>
            </w:r>
            <w:r w:rsidRPr="34E8899A" w:rsidR="560ECBF3">
              <w:rPr>
                <w:rFonts w:ascii="Calibri" w:hAnsi="Calibri" w:cs="Calibri" w:asciiTheme="minorAscii" w:hAnsiTheme="minorAscii" w:cstheme="minorAscii"/>
              </w:rPr>
              <w:t>0</w:t>
            </w:r>
            <w:r w:rsidRPr="34E8899A" w:rsidR="449E3599">
              <w:rPr>
                <w:rFonts w:ascii="Calibri" w:hAnsi="Calibri" w:cs="Calibri" w:asciiTheme="minorAscii" w:hAnsiTheme="minorAscii" w:cstheme="minorAscii"/>
              </w:rPr>
              <w:t>2</w:t>
            </w:r>
            <w:r w:rsidRPr="34E8899A" w:rsidR="6485BEE6">
              <w:rPr>
                <w:rFonts w:ascii="Calibri" w:hAnsi="Calibri" w:cs="Calibri" w:asciiTheme="minorAscii" w:hAnsiTheme="minorAscii" w:cstheme="minorAscii"/>
              </w:rPr>
              <w:t>.2</w:t>
            </w:r>
            <w:r w:rsidRPr="34E8899A" w:rsidR="7F657563">
              <w:rPr>
                <w:rFonts w:ascii="Calibri" w:hAnsi="Calibri" w:cs="Calibri" w:asciiTheme="minorAscii" w:hAnsiTheme="minorAscii" w:cstheme="minorAscii"/>
              </w:rPr>
              <w:t>4</w:t>
            </w:r>
            <w:r w:rsidRPr="34E8899A" w:rsidR="6485BEE6">
              <w:rPr>
                <w:rFonts w:ascii="Calibri" w:hAnsi="Calibri" w:cs="Calibri" w:asciiTheme="minorAscii" w:hAnsiTheme="minorAscii" w:cstheme="minorAscii"/>
              </w:rPr>
              <w:t>.0</w:t>
            </w:r>
            <w:r w:rsidRPr="34E8899A" w:rsidR="606A7940">
              <w:rPr>
                <w:rFonts w:ascii="Calibri" w:hAnsi="Calibri" w:cs="Calibri" w:asciiTheme="minorAscii" w:hAnsiTheme="minorAscii" w:cstheme="minorAscii"/>
              </w:rPr>
              <w:t>1</w:t>
            </w:r>
            <w:r w:rsidRPr="34E8899A" w:rsidR="7F4CA5BE">
              <w:rPr>
                <w:rFonts w:ascii="Calibri" w:hAnsi="Calibri" w:cs="Calibri" w:asciiTheme="minorAscii" w:hAnsiTheme="minorAscii" w:cstheme="minorAscii"/>
              </w:rPr>
              <w:t>0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="18B73D11" w:rsidP="18B73D11" w:rsidRDefault="18B73D11" w14:paraId="551C245B" w14:textId="60756DFA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="18B73D11" w:rsidP="18B73D11" w:rsidRDefault="18B73D11" w14:paraId="107B4D75" w14:textId="25A84319">
            <w:pPr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</w:pPr>
          </w:p>
          <w:p w:rsidR="2968705B" w:rsidP="18B73D11" w:rsidRDefault="2968705B" w14:paraId="7B6E2AF6" w14:textId="113CF213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18B73D11" w:rsidR="2968705B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SHOP-VL-4901</w:t>
            </w:r>
          </w:p>
          <w:p w:rsidR="538DC38E" w:rsidP="538DC38E" w:rsidRDefault="538DC38E" w14:paraId="3CD00AFA" w14:textId="75D242A7">
            <w:pPr>
              <w:spacing w:before="0" w:beforeAutospacing="off" w:after="0" w:afterAutospacing="off" w:line="225" w:lineRule="auto"/>
              <w:jc w:val="left"/>
            </w:pPr>
            <w:r w:rsidRPr="538DC38E" w:rsidR="538DC38E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  <w:t>SHOP-VL-4903</w:t>
            </w:r>
          </w:p>
          <w:p w:rsidR="739C309B" w:rsidP="538DC38E" w:rsidRDefault="739C309B" w14:paraId="52700838" w14:textId="487DA4EA">
            <w:pPr>
              <w:spacing w:before="0" w:beforeAutospacing="off" w:after="0" w:afterAutospacing="off" w:line="225" w:lineRule="auto"/>
              <w:jc w:val="left"/>
            </w:pPr>
            <w:r w:rsidRPr="18B73D11" w:rsidR="485FF3FB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  <w:t>SHOP-VL-8294</w:t>
            </w:r>
          </w:p>
          <w:p w:rsidR="538DC38E" w:rsidP="538DC38E" w:rsidRDefault="538DC38E" w14:paraId="0844E3E1" w14:textId="53DF3F06">
            <w:pPr>
              <w:spacing w:before="0" w:beforeAutospacing="off" w:after="0" w:afterAutospacing="off" w:line="225" w:lineRule="auto"/>
              <w:jc w:val="left"/>
            </w:pPr>
            <w:r w:rsidRPr="18B73D11" w:rsidR="070EB7F8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  <w:t>SHOP-VL-8281</w:t>
            </w:r>
          </w:p>
          <w:p w:rsidR="538DC38E" w:rsidP="18B73D11" w:rsidRDefault="538DC38E" w14:paraId="310F4B1E" w14:textId="6D3E3D54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18B73D11" w:rsidR="070EB7F8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SHOP-VL-8294</w:t>
            </w:r>
          </w:p>
          <w:p w:rsidR="538DC38E" w:rsidP="18B73D11" w:rsidRDefault="538DC38E" w14:paraId="78CC4020" w14:textId="7DFC939F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18B73D11" w:rsidR="7E0ADFF1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SHOP-VL-8301</w:t>
            </w:r>
          </w:p>
          <w:p w:rsidR="538DC38E" w:rsidP="18B73D11" w:rsidRDefault="538DC38E" w14:paraId="1EB33036" w14:textId="7B4D123A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18B73D11" w:rsidR="7E0ADFF1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SHOP-VL-8302</w:t>
            </w:r>
          </w:p>
          <w:p w:rsidR="538DC38E" w:rsidP="18B73D11" w:rsidRDefault="538DC38E" w14:paraId="1DF724C4" w14:textId="3FA1EC50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noProof w:val="0"/>
                <w:sz w:val="16"/>
                <w:szCs w:val="16"/>
                <w:lang w:val="pt-BR"/>
              </w:rPr>
            </w:pPr>
            <w:r w:rsidRPr="18B73D11" w:rsidR="7E0ADFF1"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noProof w:val="0"/>
                <w:color w:val="15428B"/>
                <w:sz w:val="16"/>
                <w:szCs w:val="16"/>
                <w:lang w:val="pt-BR"/>
              </w:rPr>
              <w:t>SHOP-VL-8303</w:t>
            </w:r>
          </w:p>
          <w:p w:rsidR="538DC38E" w:rsidP="18B73D11" w:rsidRDefault="538DC38E" w14:paraId="33C7544F" w14:textId="46A75502">
            <w:pPr>
              <w:pStyle w:val="Normal"/>
              <w:spacing w:before="0" w:beforeAutospacing="off" w:after="0" w:afterAutospacing="off" w:line="225" w:lineRule="auto"/>
              <w:jc w:val="left"/>
              <w:rPr>
                <w:rFonts w:ascii="Tahoma" w:hAnsi="Tahoma" w:eastAsia="Tahoma" w:cs="Tahoma"/>
                <w:b w:val="1"/>
                <w:bCs w:val="1"/>
                <w:i w:val="0"/>
                <w:iCs w:val="0"/>
                <w:caps w:val="0"/>
                <w:smallCaps w:val="0"/>
                <w:color w:val="15428B"/>
                <w:sz w:val="16"/>
                <w:szCs w:val="16"/>
              </w:rPr>
            </w:pPr>
          </w:p>
        </w:tc>
      </w:tr>
      <w:tr w:rsidRPr="00700B8F" w:rsidR="001439E0" w:rsidTr="18B73D11" w14:paraId="30E288A1" w14:textId="77777777">
        <w:trPr>
          <w:trHeight w:val="294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496" w:type="dxa"/>
            <w:gridSpan w:val="2"/>
            <w:shd w:val="clear" w:color="auto" w:fill="7030A0"/>
            <w:tcMar/>
          </w:tcPr>
          <w:p w:rsidRPr="002928DF" w:rsidR="001439E0" w:rsidP="001439E0" w:rsidRDefault="001439E0" w14:paraId="311DCB19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Banco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262" w:type="dxa"/>
            <w:gridSpan w:val="2"/>
            <w:shd w:val="clear" w:color="auto" w:fill="7030A0"/>
            <w:tcMar/>
          </w:tcPr>
          <w:p w:rsidRPr="002928DF" w:rsidR="001439E0" w:rsidP="001439E0" w:rsidRDefault="001439E0" w14:paraId="5F05482F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Servidor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shd w:val="clear" w:color="auto" w:fill="7030A0"/>
            <w:tcMar/>
          </w:tcPr>
          <w:p w:rsidRPr="002928DF" w:rsidR="001439E0" w:rsidP="001439E0" w:rsidRDefault="001439E0" w14:paraId="68AF2590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Período teste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shd w:val="clear" w:color="auto" w:fill="7030A0"/>
            <w:tcMar/>
          </w:tcPr>
          <w:p w:rsidRPr="002928DF" w:rsidR="001439E0" w:rsidP="001439E0" w:rsidRDefault="001439E0" w14:paraId="2240F422" w14:textId="77777777">
            <w:pPr>
              <w:spacing w:after="0"/>
              <w:jc w:val="center"/>
              <w:rPr>
                <w:rFonts w:asciiTheme="minorHAnsi" w:hAnsiTheme="minorHAnsi" w:cstheme="minorHAnsi"/>
                <w:b/>
                <w:color w:val="FFFFFF" w:themeColor="background1"/>
              </w:rPr>
            </w:pPr>
            <w:r w:rsidRPr="002928DF">
              <w:rPr>
                <w:rFonts w:asciiTheme="minorHAnsi" w:hAnsiTheme="minorHAnsi" w:cstheme="minorHAnsi"/>
                <w:b/>
                <w:color w:val="FFFFFF" w:themeColor="background1"/>
              </w:rPr>
              <w:t>Analista</w:t>
            </w:r>
          </w:p>
        </w:tc>
      </w:tr>
      <w:tr w:rsidRPr="00693511" w:rsidR="001439E0" w:rsidTr="18B73D11" w14:paraId="5B6DAE4D" w14:textId="77777777">
        <w:trPr>
          <w:trHeight w:val="1460"/>
        </w:trPr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2496" w:type="dxa"/>
            <w:gridSpan w:val="2"/>
            <w:tcMar/>
          </w:tcPr>
          <w:p w:rsidR="34E8899A" w:rsidP="34E8899A" w:rsidRDefault="34E8899A" w14:paraId="476D3B68" w14:textId="5C03DF32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2B716779" w14:textId="1257D28F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34E8899A" w:rsidR="1319092B">
              <w:rPr>
                <w:rFonts w:ascii="Calibri" w:hAnsi="Calibri" w:cs="Calibri" w:asciiTheme="minorAscii" w:hAnsiTheme="minorAscii" w:cstheme="minorAscii"/>
              </w:rPr>
              <w:t>In</w:t>
            </w:r>
            <w:r w:rsidRPr="34E8899A" w:rsidR="59CF8B11">
              <w:rPr>
                <w:rFonts w:ascii="Calibri" w:hAnsi="Calibri" w:cs="Calibri" w:asciiTheme="minorAscii" w:hAnsiTheme="minorAscii" w:cstheme="minorAscii"/>
              </w:rPr>
              <w:t>o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v</w:t>
            </w:r>
            <w:r w:rsidRPr="34E8899A" w:rsidR="2F0DAF09">
              <w:rPr>
                <w:rFonts w:ascii="Calibri" w:hAnsi="Calibri" w:cs="Calibri" w:asciiTheme="minorAscii" w:hAnsiTheme="minorAscii" w:cstheme="minorAscii"/>
              </w:rPr>
              <w:t>a</w:t>
            </w:r>
            <w:r w:rsidRPr="34E8899A" w:rsidR="1319092B">
              <w:rPr>
                <w:rFonts w:ascii="Calibri" w:hAnsi="Calibri" w:cs="Calibri" w:asciiTheme="minorAscii" w:hAnsiTheme="minorAscii" w:cstheme="minorAscii"/>
              </w:rPr>
              <w:t>cao_linxerp</w:t>
            </w:r>
          </w:p>
          <w:p w:rsidRPr="002928DF" w:rsidR="001439E0" w:rsidP="51CDFFA7" w:rsidRDefault="001439E0" w14:paraId="150D5468" w14:textId="084A886B">
            <w:pPr>
              <w:pStyle w:val="Normal"/>
              <w:bidi w:val="0"/>
              <w:spacing w:before="60" w:beforeAutospacing="off" w:after="0" w:afterAutospacing="off" w:line="259" w:lineRule="auto"/>
              <w:ind w:left="0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51CDFFA7" w:rsidRDefault="001439E0" w14:paraId="56F9CE65" w14:textId="4D2D45C7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  <w:p w:rsidRPr="002928DF" w:rsidR="001439E0" w:rsidP="31B8E7D5" w:rsidRDefault="001439E0" w14:paraId="7DA05EE1" w14:textId="2908B274">
            <w:pPr>
              <w:pStyle w:val="Normal"/>
              <w:bidi w:val="0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</w:rPr>
            </w:pP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3262" w:type="dxa"/>
            <w:gridSpan w:val="2"/>
            <w:tcMar/>
          </w:tcPr>
          <w:p w:rsidRPr="002928DF" w:rsidR="001439E0" w:rsidP="51CDFFA7" w:rsidRDefault="001439E0" w14:paraId="0C64C824" w14:textId="0DF3EA3A">
            <w:pPr>
              <w:spacing w:after="0"/>
              <w:ind w:left="0"/>
              <w:jc w:val="center"/>
              <w:rPr>
                <w:rFonts w:ascii="Calibri" w:hAnsi="Calibri" w:cs="Calibri" w:asciiTheme="minorAscii" w:hAnsiTheme="minorAscii" w:cstheme="minorAscii"/>
              </w:rPr>
            </w:pPr>
            <w:r w:rsidRPr="51CDFFA7" w:rsidR="31450DEB">
              <w:rPr>
                <w:rFonts w:ascii="Calibri" w:hAnsi="Calibri" w:cs="Calibri" w:asciiTheme="minorAscii" w:hAnsiTheme="minorAscii" w:cstheme="minorAscii"/>
              </w:rPr>
              <w:t>qa-erp-db.linxdev.local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778" w:type="dxa"/>
            <w:tcMar/>
          </w:tcPr>
          <w:p w:rsidRPr="002928DF" w:rsidR="001439E0" w:rsidP="51CDFFA7" w:rsidRDefault="004371F2" w14:paraId="115EBDDC" w14:textId="16A24546">
            <w:pPr>
              <w:pStyle w:val="Normal"/>
              <w:suppressLineNumbers w:val="0"/>
              <w:bidi w:val="0"/>
              <w:spacing w:before="60" w:beforeAutospacing="off" w:after="0" w:afterAutospacing="off" w:line="259" w:lineRule="auto"/>
              <w:ind w:left="57" w:right="0"/>
              <w:jc w:val="center"/>
            </w:pPr>
            <w:r w:rsidRPr="34E8899A" w:rsidR="74C4E49A">
              <w:rPr>
                <w:rFonts w:ascii="Calibri" w:hAnsi="Calibri" w:cs="Calibri" w:asciiTheme="minorAscii" w:hAnsiTheme="minorAscii" w:cstheme="minorAscii"/>
              </w:rPr>
              <w:t>11/10</w:t>
            </w:r>
            <w:r w:rsidRPr="34E8899A" w:rsidR="42E4D765">
              <w:rPr>
                <w:rFonts w:ascii="Calibri" w:hAnsi="Calibri" w:cs="Calibri" w:asciiTheme="minorAscii" w:hAnsiTheme="minorAscii" w:cstheme="minorAscii"/>
              </w:rPr>
              <w:t>/2024</w:t>
            </w:r>
          </w:p>
        </w:tc>
        <w:tc>
          <w:tcPr>
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w:tcW w:w="1668" w:type="dxa"/>
            <w:tcMar/>
          </w:tcPr>
          <w:p w:rsidRPr="002928DF" w:rsidR="001439E0" w:rsidP="100D293A" w:rsidRDefault="001439E0" w14:paraId="7AA65DE9" w14:textId="0F6A3700">
            <w:pPr>
              <w:pStyle w:val="Normal"/>
              <w:spacing w:before="60" w:beforeAutospacing="off" w:after="0" w:afterAutospacing="off" w:line="259" w:lineRule="auto"/>
              <w:ind w:left="57" w:right="0"/>
              <w:jc w:val="center"/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</w:pPr>
            <w:r w:rsidRPr="100D293A" w:rsidR="6839A151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Roberta Santo</w:t>
            </w:r>
            <w:r w:rsidRPr="100D293A" w:rsidR="45E0D14E">
              <w:rPr>
                <w:rFonts w:ascii="Calibri" w:hAnsi="Calibri" w:cs="Calibri" w:asciiTheme="minorAscii" w:hAnsiTheme="minorAscii" w:cstheme="minorAscii"/>
                <w:sz w:val="24"/>
                <w:szCs w:val="24"/>
              </w:rPr>
              <w:t>s</w:t>
            </w:r>
          </w:p>
        </w:tc>
      </w:tr>
    </w:tbl>
    <w:p w:rsidR="001439E0" w:rsidP="2153D15C" w:rsidRDefault="001439E0" w14:paraId="284D3B37" w14:textId="4AFEDDC4">
      <w:pPr>
        <w:pStyle w:val="Normal"/>
        <w:jc w:val="center"/>
      </w:pPr>
    </w:p>
    <w:p w:rsidR="4A40A10A" w:rsidP="243B4E7E" w:rsidRDefault="4A40A10A" w14:paraId="0ECDD214" w14:textId="0A4993A2">
      <w:pPr>
        <w:pStyle w:val="Normal"/>
        <w:spacing w:before="150" w:beforeAutospacing="off" w:after="0" w:afterAutospacing="off"/>
        <w:rPr>
          <w:rFonts w:ascii="Calibri" w:hAnsi="Calibri" w:eastAsia="Calibri" w:cs="Calibri"/>
          <w:b w:val="0"/>
          <w:bCs w:val="0"/>
          <w:i w:val="0"/>
          <w:iCs w:val="0"/>
          <w:caps w:val="0"/>
          <w:smallCaps w:val="0"/>
          <w:noProof w:val="0"/>
          <w:color w:val="000000" w:themeColor="text1" w:themeTint="FF" w:themeShade="FF"/>
          <w:sz w:val="22"/>
          <w:szCs w:val="22"/>
          <w:lang w:val="pt-BR"/>
        </w:rPr>
      </w:pPr>
      <w:r w:rsidRPr="243B4E7E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Descrição </w:t>
      </w:r>
      <w:r w:rsidRPr="243B4E7E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d</w:t>
      </w:r>
      <w:r w:rsidRPr="243B4E7E" w:rsidR="33B7A60A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243B4E7E" w:rsidR="564BB4DC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 xml:space="preserve"> Implement</w:t>
      </w:r>
      <w:r w:rsidRPr="243B4E7E" w:rsidR="705C4946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a</w:t>
      </w:r>
      <w:r w:rsidRPr="243B4E7E" w:rsidR="4ABABAE7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ção</w:t>
      </w:r>
      <w:r w:rsidRPr="243B4E7E" w:rsidR="001439E0">
        <w:rPr>
          <w:rFonts w:ascii="Neo Sans Pro Medium" w:hAnsi="Neo Sans Pro Medium" w:eastAsia="Neo Sans Pro Medium" w:cs="Neo Sans Pro Medium"/>
          <w:b w:val="1"/>
          <w:bCs w:val="1"/>
          <w:color w:val="7030A0"/>
          <w:sz w:val="28"/>
          <w:szCs w:val="28"/>
        </w:rPr>
        <w:t>:</w:t>
      </w:r>
    </w:p>
    <w:p w:rsidR="4A40A10A" w:rsidP="34E8899A" w:rsidRDefault="4A40A10A" w14:paraId="51115E59" w14:textId="2A9DC6DC">
      <w:pPr>
        <w:pStyle w:val="Normal"/>
        <w:spacing w:before="150" w:beforeAutospacing="off" w:after="0" w:afterAutospacing="off"/>
        <w:rPr>
          <w:rFonts w:ascii="Neo Sans Pro Medium" w:hAnsi="Neo Sans Pro Medium" w:eastAsia="Neo Sans Pro Medium" w:cs="Neo Sans Pro Medium"/>
          <w:b w:val="0"/>
          <w:bCs w:val="0"/>
          <w:i w:val="0"/>
          <w:iCs w:val="0"/>
          <w:caps w:val="0"/>
          <w:smallCaps w:val="0"/>
          <w:noProof w:val="0"/>
          <w:color w:val="7030A0"/>
          <w:sz w:val="28"/>
          <w:szCs w:val="28"/>
          <w:lang w:val="pt-BR"/>
        </w:rPr>
      </w:pPr>
    </w:p>
    <w:p w:rsidR="4A40A10A" w:rsidP="2279740A" w:rsidRDefault="4A40A10A" w14:paraId="5BC59F8A" w14:textId="54CB0F27">
      <w:pPr>
        <w:pStyle w:val="Normal"/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 w:themeColor="text1" w:themeTint="FF" w:themeShade="FF"/>
          <w:sz w:val="22"/>
          <w:szCs w:val="22"/>
          <w:lang w:val="pt-BR"/>
        </w:rPr>
      </w:pPr>
      <w:bookmarkStart w:name="_Int_K7yBJ4s4" w:id="720718086"/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 DUIMP faz parte do Novo Processo de Importação (NPI) que tem como objetivo facilitar o comércio internacional, a DUIMP vai substituir a Declaração de Importação (DI) e a Declaração Simplificada de Importação (DSI) e integra-se diretamente ao licenciamento de importação. Nela incluem-se todas as informações de natureza aduaneira, administrativa, fiscal, tributária, comercial e financeira.</w:t>
      </w:r>
      <w:bookmarkEnd w:id="720718086"/>
    </w:p>
    <w:p w:rsidR="4A40A10A" w:rsidP="2279740A" w:rsidRDefault="4A40A10A" w14:paraId="36EA5148" w14:textId="2732D5F7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 w:themeColor="text1" w:themeTint="FF" w:themeShade="FF"/>
          <w:sz w:val="22"/>
          <w:szCs w:val="22"/>
          <w:lang w:val="pt-BR"/>
        </w:rPr>
      </w:pPr>
      <w:bookmarkStart w:name="_Int_Sa6eRv3V" w:id="907221228"/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 DUIMP não é uma obrigação fiscal que temos que implementar no Linx ERP, ela deve ser feita no Portal da Receita Federal, porém é possível integração com a DUIMP visando facilitar o preenchimento, catálogo de produtos e até mesmo a emissão da nota fiscal de entrada.</w:t>
      </w:r>
      <w:bookmarkEnd w:id="907221228"/>
    </w:p>
    <w:p w:rsidR="4A40A10A" w:rsidP="2279740A" w:rsidRDefault="4A40A10A" w14:paraId="58CA57F5" w14:textId="0727C1F2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color w:val="auto"/>
          <w:sz w:val="22"/>
          <w:szCs w:val="22"/>
        </w:rPr>
      </w:pP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Comunicação </w:t>
      </w: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Gov</w:t>
      </w: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BR:</w:t>
      </w:r>
      <w:r>
        <w:br/>
      </w:r>
      <w:hyperlink r:id="Rb17f935315ee4b75">
        <w:r w:rsidRPr="2279740A" w:rsidR="3BA0FAE3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auto"/>
            <w:sz w:val="22"/>
            <w:szCs w:val="22"/>
            <w:u w:val="none"/>
            <w:lang w:val="pt-BR"/>
          </w:rPr>
          <w:t>https://www.gov.br/mdic/pt-br/assuntos/noticias/2024/maio/operacoes-de-importacao-serao-migradas-para-o-portal-unico-de-comercio-exterior</w:t>
        </w:r>
      </w:hyperlink>
    </w:p>
    <w:p w:rsidR="4A40A10A" w:rsidP="2279740A" w:rsidRDefault="4A40A10A" w14:paraId="0892AC69" w14:textId="316128B4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color w:val="auto"/>
          <w:sz w:val="22"/>
          <w:szCs w:val="22"/>
        </w:rPr>
      </w:pP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hyperlink r:id="R9fc332b677714842">
        <w:r w:rsidRPr="2279740A" w:rsidR="3BA0FAE3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strike w:val="0"/>
            <w:dstrike w:val="0"/>
            <w:noProof w:val="0"/>
            <w:color w:val="auto"/>
            <w:sz w:val="22"/>
            <w:szCs w:val="22"/>
            <w:u w:val="none"/>
            <w:lang w:val="pt-BR"/>
          </w:rPr>
          <w:t>https://www.gov.br/siscomex/pt-br/conheca-o-programa/cronograma-de-implementacao</w:t>
        </w:r>
      </w:hyperlink>
    </w:p>
    <w:p w:rsidR="4A40A10A" w:rsidP="2279740A" w:rsidRDefault="4A40A10A" w14:paraId="0A28CB10" w14:textId="00F283FB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 w:themeColor="text1" w:themeTint="FF" w:themeShade="FF"/>
          <w:sz w:val="22"/>
          <w:szCs w:val="22"/>
          <w:lang w:val="pt-BR"/>
        </w:rPr>
      </w:pPr>
      <w:bookmarkStart w:name="_Int_XObSlvSl" w:id="1574907502"/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Fluxo para conectar o ERP ao portal Siscomex, tratando a comunicação bidirecional, envio de catálogos e autenticação segura via certificado digital. Isso deve otimizar o processo de importação e garantir conformidade com os requisitos da DUIMP e Siscomex.</w:t>
      </w:r>
      <w:bookmarkEnd w:id="1574907502"/>
    </w:p>
    <w:p w:rsidR="538DC38E" w:rsidP="538DC38E" w:rsidRDefault="538DC38E" w14:paraId="51613E2D" w14:textId="03D16256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2A6521BB" w:rsidP="538DC38E" w:rsidRDefault="2A6521BB" w14:paraId="5A98B378" w14:textId="2832B712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  <w:r w:rsidRPr="538DC38E" w:rsidR="2A6521B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>Pré</w:t>
      </w:r>
      <w:r w:rsidRPr="538DC38E" w:rsidR="2A6521BB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  <w:t xml:space="preserve"> requisitos:</w:t>
      </w:r>
    </w:p>
    <w:p w:rsidR="4A40A10A" w:rsidP="538DC38E" w:rsidRDefault="4A40A10A" w14:paraId="30812E09" w14:textId="5F3DD2F8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4A40A10A" w:rsidP="18B73D11" w:rsidRDefault="4A40A10A" w14:paraId="2B02DC91" w14:textId="583345BA">
      <w:pPr>
        <w:pStyle w:val="PargrafodaLista"/>
        <w:numPr>
          <w:ilvl w:val="0"/>
          <w:numId w:val="105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18B73D11" w:rsidR="3BA0FA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Autenticação com Certificado Digital na Tela de Usuário</w:t>
      </w:r>
    </w:p>
    <w:p w:rsidR="4A40A10A" w:rsidP="2279740A" w:rsidRDefault="4A40A10A" w14:paraId="785E393C" w14:textId="3F372302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bookmarkStart w:name="_Int_KgMUigTY" w:id="960681658"/>
      <w:r w:rsidRPr="2279740A" w:rsidR="3BA0FA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Objetivo:</w:t>
      </w: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Permitir que o usuário do ERP utilize um certificado digital para autenticar as operações no Siscomex.</w:t>
      </w:r>
      <w:bookmarkEnd w:id="960681658"/>
    </w:p>
    <w:p w:rsidR="4A40A10A" w:rsidP="2279740A" w:rsidRDefault="4A40A10A" w14:paraId="0F2288DA" w14:textId="5AA0E284">
      <w:pPr>
        <w:pStyle w:val="Normal"/>
        <w:shd w:val="clear" w:color="auto" w:fill="FFFFFF" w:themeFill="background1"/>
        <w:spacing w:before="15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Para </w:t>
      </w:r>
      <w:r w:rsidRPr="2279740A" w:rsidR="5B2B0C8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configuração</w:t>
      </w: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do Certificado </w:t>
      </w: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Digital  o</w:t>
      </w: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2279740A" w:rsidR="20CAC7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usuário</w:t>
      </w: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deve realizar a configuração por meio da </w:t>
      </w:r>
      <w:r w:rsidRPr="2279740A" w:rsidR="359ECD5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tela  </w:t>
      </w:r>
      <w:r w:rsidRPr="2279740A" w:rsidR="00034F5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014053</w:t>
      </w:r>
      <w:r w:rsidRPr="2279740A" w:rsidR="00034F5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- 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Configuração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de 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Integrações Externas</w:t>
      </w:r>
    </w:p>
    <w:p w:rsidR="50426162" w:rsidP="2279740A" w:rsidRDefault="50426162" w14:paraId="69784533" w14:textId="12147467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Passo a Passo:</w:t>
      </w:r>
    </w:p>
    <w:p w:rsidR="50426162" w:rsidP="2279740A" w:rsidRDefault="50426162" w14:paraId="734A1853" w14:textId="6600EBE9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Acessar a 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tela 014053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- Configuração de Integrações Externas</w:t>
      </w:r>
    </w:p>
    <w:p w:rsidR="32C8FC3D" w:rsidP="18B73D11" w:rsidRDefault="32C8FC3D" w14:paraId="231D6B73" w14:textId="140D0EB1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18B73D11" w:rsidR="32C8FC3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</w:t>
      </w:r>
      <w:r w:rsidRPr="18B73D11" w:rsidR="5341D90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licar em incluir</w:t>
      </w:r>
    </w:p>
    <w:p w:rsidR="32C8FC3D" w:rsidP="18B73D11" w:rsidRDefault="32C8FC3D" w14:paraId="54E17615" w14:textId="1C909FC4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18B73D11" w:rsidR="5341D90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Em</w:t>
      </w: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tipo </w:t>
      </w:r>
      <w:r w:rsidRPr="18B73D11" w:rsidR="508FE14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Aplicação selecionar</w:t>
      </w:r>
      <w:r w:rsidRPr="18B73D11" w:rsidR="508FE14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*DUIMP*</w:t>
      </w:r>
    </w:p>
    <w:p w:rsidR="637FAED2" w:rsidP="2279740A" w:rsidRDefault="637FAED2" w14:paraId="515126DF" w14:textId="3950AF02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18B73D11" w:rsidR="637FAE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Ap</w:t>
      </w:r>
      <w:r w:rsidRPr="18B73D11" w:rsidR="637FAED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ós</w:t>
      </w: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t</w:t>
      </w: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er instalado do Certificado Digital no computador</w:t>
      </w:r>
    </w:p>
    <w:p w:rsidR="3A2F56A1" w:rsidP="18B73D11" w:rsidRDefault="3A2F56A1" w14:paraId="2184DD36" w14:textId="53987AF5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18B73D11" w:rsidR="3A2F56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Informar as </w:t>
      </w:r>
      <w:r w:rsidRPr="18B73D11" w:rsidR="3A2F56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urls</w:t>
      </w:r>
      <w:r w:rsidRPr="18B73D11" w:rsidR="3A2F56A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: HML: https://val.portalunico.siscomex.gov.br   / Produção:    https://portalunico.siscomex.gov.br        </w:t>
      </w:r>
    </w:p>
    <w:p w:rsidR="50426162" w:rsidP="18B73D11" w:rsidRDefault="50426162" w14:paraId="0CCF949A" w14:textId="2483C786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No campo Tipo, selecionar </w:t>
      </w:r>
      <w:r w:rsidRPr="18B73D11" w:rsidR="5042616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Certificado</w:t>
      </w:r>
      <w:r w:rsidRPr="18B73D11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.</w:t>
      </w:r>
    </w:p>
    <w:p w:rsidR="50426162" w:rsidP="2279740A" w:rsidRDefault="50426162" w14:paraId="3367CD02" w14:textId="6BD7E33E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No campo certificado será apresentado o nome do certificado registrado </w:t>
      </w:r>
    </w:p>
    <w:p w:rsidR="50426162" w:rsidP="2279740A" w:rsidRDefault="50426162" w14:paraId="3C5D7683" w14:textId="31D78074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Basta 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selecioná-lo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</w:p>
    <w:p w:rsidR="50426162" w:rsidP="2279740A" w:rsidRDefault="50426162" w14:paraId="2B4E57B1" w14:textId="1EE06466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Informar 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usuário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e senha de acordo com certificado selecionado</w:t>
      </w:r>
    </w:p>
    <w:p w:rsidR="50426162" w:rsidP="2279740A" w:rsidRDefault="50426162" w14:paraId="1A4CA417" w14:textId="6DD23402">
      <w:pPr>
        <w:pStyle w:val="PargrafodaLista"/>
        <w:numPr>
          <w:ilvl w:val="0"/>
          <w:numId w:val="114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Salvar o </w:t>
      </w:r>
      <w:r w:rsidRPr="2279740A" w:rsidR="53A538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registro</w:t>
      </w:r>
      <w:r w:rsidRPr="2279740A" w:rsidR="5042616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:</w:t>
      </w:r>
    </w:p>
    <w:p w:rsidR="538DC38E" w:rsidP="2279740A" w:rsidRDefault="538DC38E" w14:paraId="0C25208A" w14:textId="338F3E48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4A40A10A" w:rsidP="2279740A" w:rsidRDefault="4A40A10A" w14:paraId="7E474AA4" w14:textId="5CE0DABD">
      <w:pPr>
        <w:pStyle w:val="Normal"/>
        <w:shd w:val="clear" w:color="auto" w:fill="FFFFFF" w:themeFill="background1"/>
        <w:spacing w:before="150" w:beforeAutospacing="off" w:after="0" w:afterAutospacing="off"/>
      </w:pPr>
      <w:r w:rsidR="5881D503">
        <w:drawing>
          <wp:inline wp14:editId="535FCB10" wp14:anchorId="0D3F9008">
            <wp:extent cx="4819652" cy="3581400"/>
            <wp:effectExtent l="0" t="0" r="0" b="0"/>
            <wp:docPr id="70438490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89a64a5bed84a4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19652" cy="3581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A40A10A" w:rsidP="2279740A" w:rsidRDefault="4A40A10A" w14:paraId="73D528F3" w14:textId="79B9FBAA">
      <w:pPr>
        <w:pStyle w:val="Normal"/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bookmarkStart w:name="_Int_dy6fqOUJ" w:id="1425021141"/>
      <w:r w:rsidRPr="2279740A" w:rsidR="3BA0FA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Objetivo:</w:t>
      </w: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2279740A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Permitir que o Linx ERP se comunique de forma eficiente com o portal Siscomex para operações diversas, como envio de catálogos e descida de atributos.</w:t>
      </w:r>
      <w:bookmarkEnd w:id="1425021141"/>
    </w:p>
    <w:p w:rsidR="4A40A10A" w:rsidP="2279740A" w:rsidRDefault="4A40A10A" w14:paraId="04A284E7" w14:textId="3A9C0CD0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B73D11" w:rsidR="3BA0FAE3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Sincronizar os atributos de produtos cadastrados no portal Siscomex com o Linx ERP.</w:t>
      </w:r>
    </w:p>
    <w:p w:rsidR="2279740A" w:rsidP="18B73D11" w:rsidRDefault="2279740A" w14:paraId="096F0AB1" w14:textId="760A8D75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18B73D11" w:rsidR="0D6AB1E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IMPORTANTE</w:t>
      </w:r>
      <w:r w:rsidRPr="18B73D11" w:rsidR="1CCE85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FF0000"/>
          <w:sz w:val="22"/>
          <w:szCs w:val="22"/>
          <w:lang w:val="pt-BR"/>
        </w:rPr>
        <w:t>:</w:t>
      </w:r>
      <w:r w:rsidRPr="18B73D11" w:rsidR="1CCE85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18B73D11" w:rsidR="2826F75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</w:t>
      </w:r>
      <w:r w:rsidRPr="18B73D11" w:rsidR="2826F75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Ao cadastrar o certificado o sistema está configurado de forma que, quando um usuário comum registra seu certificado no campo designado, ele poderá visualizar apenas o seu próprio certificado. Isso garante a privacidade e segurança das informações do usuário.</w:t>
      </w:r>
    </w:p>
    <w:p w:rsidR="2279740A" w:rsidP="18B73D11" w:rsidRDefault="2279740A" w14:paraId="2AA35776" w14:textId="4392CBBD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18B73D11" w:rsidR="2826F75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Os usuários com privilégios de administrador (</w:t>
      </w:r>
      <w:r w:rsidRPr="18B73D11" w:rsidR="2826F75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Adm</w:t>
      </w:r>
      <w:r w:rsidRPr="18B73D11" w:rsidR="2826F75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) têm acesso total ao sistema e podem visualizar os certificados de todos os usuários registrados</w:t>
      </w:r>
      <w:r w:rsidRPr="18B73D11" w:rsidR="293FE6B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.</w:t>
      </w:r>
    </w:p>
    <w:p w:rsidR="538DC38E" w:rsidP="538DC38E" w:rsidRDefault="538DC38E" w14:paraId="3F9FE030" w14:textId="454F7774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0B2D4E1" w:rsidP="18B73D11" w:rsidRDefault="30B2D4E1" w14:paraId="1C0BF46E" w14:textId="4F7EB29A">
      <w:pPr>
        <w:pStyle w:val="PargrafodaLista"/>
        <w:numPr>
          <w:ilvl w:val="0"/>
          <w:numId w:val="105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18B73D11" w:rsidR="30B2D4E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Produtos Acabados:</w:t>
      </w:r>
    </w:p>
    <w:p w:rsidR="538DC38E" w:rsidP="538DC38E" w:rsidRDefault="538DC38E" w14:paraId="14290D0A" w14:textId="1F18B341">
      <w:pPr>
        <w:pStyle w:val="PargrafodaLista"/>
        <w:shd w:val="clear" w:color="auto" w:fill="FFFFFF" w:themeFill="background1"/>
        <w:spacing w:before="150" w:beforeAutospacing="off" w:after="0" w:afterAutospacing="off"/>
        <w:ind w:left="72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8"/>
          <w:szCs w:val="28"/>
          <w:lang w:val="pt-BR"/>
        </w:rPr>
      </w:pPr>
    </w:p>
    <w:p w:rsidR="30B2D4E1" w:rsidP="2279740A" w:rsidRDefault="30B2D4E1" w14:paraId="6A96B34C" w14:textId="3123438A">
      <w:pPr>
        <w:pStyle w:val="PargrafodaLista"/>
        <w:numPr>
          <w:ilvl w:val="0"/>
          <w:numId w:val="120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30B2D4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Produto precisa estar vinculado a NCM correta na tela 002006 – Produtos Acabados.</w:t>
      </w:r>
    </w:p>
    <w:p w:rsidR="3FFA25FB" w:rsidP="538DC38E" w:rsidRDefault="3FFA25FB" w14:paraId="297FBF65" w14:textId="00760938">
      <w:pPr>
        <w:pStyle w:val="Normal"/>
        <w:shd w:val="clear" w:color="auto" w:fill="FFFFFF" w:themeFill="background1"/>
        <w:spacing w:before="150" w:beforeAutospacing="off" w:after="0" w:afterAutospacing="off"/>
        <w:ind w:left="0"/>
      </w:pPr>
      <w:r w:rsidR="3FFA25FB">
        <w:drawing>
          <wp:inline wp14:editId="0E4A12BD" wp14:anchorId="04E3F103">
            <wp:extent cx="5400675" cy="3009900"/>
            <wp:effectExtent l="0" t="0" r="0" b="0"/>
            <wp:docPr id="122894653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c9b5a67de5942f1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099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38DC38E" w:rsidRDefault="538DC38E" w14:paraId="199B6FC7" w14:textId="652B1642">
      <w:pPr>
        <w:pStyle w:val="PargrafodaLista"/>
        <w:shd w:val="clear" w:color="auto" w:fill="FFFFFF" w:themeFill="background1"/>
        <w:spacing w:before="15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30B2D4E1" w:rsidP="2279740A" w:rsidRDefault="30B2D4E1" w14:paraId="50ED5486" w14:textId="29B4D9E0">
      <w:pPr>
        <w:pStyle w:val="PargrafodaLista"/>
        <w:numPr>
          <w:ilvl w:val="0"/>
          <w:numId w:val="120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30B2D4E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Produto precisa ter SKU gerado</w:t>
      </w:r>
      <w:r w:rsidRPr="2279740A" w:rsidR="4E7754A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;</w:t>
      </w:r>
    </w:p>
    <w:p w:rsidR="538DC38E" w:rsidP="538DC38E" w:rsidRDefault="538DC38E" w14:paraId="6264D4C6" w14:textId="28CDAC5B">
      <w:pPr>
        <w:pStyle w:val="PargrafodaLista"/>
        <w:shd w:val="clear" w:color="auto" w:fill="FFFFFF" w:themeFill="background1"/>
        <w:spacing w:before="15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538DC38E" w:rsidP="18B73D11" w:rsidRDefault="538DC38E" w14:paraId="7C265359" w14:textId="2963FBFD">
      <w:pPr>
        <w:pStyle w:val="Normal"/>
        <w:shd w:val="clear" w:color="auto" w:fill="FFFFFF" w:themeFill="background1"/>
        <w:spacing w:before="150" w:beforeAutospacing="off" w:after="0" w:afterAutospacing="off"/>
        <w:ind w:left="0"/>
      </w:pPr>
      <w:r w:rsidR="4E7754A6">
        <w:drawing>
          <wp:inline wp14:editId="4207A341" wp14:anchorId="1E12A3A3">
            <wp:extent cx="5400675" cy="2524125"/>
            <wp:effectExtent l="0" t="0" r="0" b="0"/>
            <wp:docPr id="134604208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8563bc79f444e1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524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38DC38E" w:rsidRDefault="538DC38E" w14:paraId="71341331" w14:textId="64BB3686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1"/>
          <w:szCs w:val="21"/>
          <w:lang w:val="pt-BR"/>
        </w:rPr>
      </w:pPr>
    </w:p>
    <w:p w:rsidR="5CFD2CB0" w:rsidP="538DC38E" w:rsidRDefault="5CFD2CB0" w14:paraId="40F21B6D" w14:textId="7EC9084C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538DC38E" w:rsidR="5CFD2CB0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Cenários de Testes</w:t>
      </w:r>
      <w:r w:rsidRPr="538DC38E" w:rsidR="0AE7AF8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:</w:t>
      </w:r>
    </w:p>
    <w:p w:rsidR="538DC38E" w:rsidP="538DC38E" w:rsidRDefault="538DC38E" w14:paraId="3270B95E" w14:textId="38C2DBC4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</w:p>
    <w:p w:rsidR="39A869D7" w:rsidP="538DC38E" w:rsidRDefault="39A869D7" w14:paraId="0A725E47" w14:textId="46E7C742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</w:pPr>
      <w:r w:rsidRPr="538DC38E" w:rsidR="39A869D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8"/>
          <w:szCs w:val="28"/>
          <w:lang w:val="pt-BR"/>
        </w:rPr>
        <w:t>Cadastro de Catálogo de Produtos:</w:t>
      </w:r>
    </w:p>
    <w:p w:rsidR="538DC38E" w:rsidP="538DC38E" w:rsidRDefault="538DC38E" w14:paraId="0543CA2D" w14:textId="0F2826BB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2088C8F8" w:rsidP="538DC38E" w:rsidRDefault="2088C8F8" w14:paraId="1E015A95" w14:textId="65FEBA80">
      <w:p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538DC38E" w:rsidR="077A1DB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ritérios e cenários garantem que o sistema funcione conforme esperado, permitindo um gerenciamento eficaz dos dados relacionados à NCM e ao catálogo de produtos da DUIMP.</w:t>
      </w:r>
    </w:p>
    <w:p w:rsidR="2088C8F8" w:rsidP="538DC38E" w:rsidRDefault="2088C8F8" w14:paraId="2C0BEF33" w14:textId="6798AD8E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Critério 1: Cadastro de atributos de NCM para importação</w:t>
      </w:r>
    </w:p>
    <w:p w:rsidR="2088C8F8" w:rsidP="538DC38E" w:rsidRDefault="2088C8F8" w14:paraId="7793378D" w14:textId="62821A4D">
      <w:pPr>
        <w:pStyle w:val="PargrafodaLista"/>
        <w:numPr>
          <w:ilvl w:val="0"/>
          <w:numId w:val="109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B4151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Descrição: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O sistema deve permitir o cadastro de atributos relacionados à Nomenclatura Comum do Mercosul (NCM) para importação de produtos, via integração por 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B4151"/>
          <w:sz w:val="22"/>
          <w:szCs w:val="22"/>
          <w:lang w:val="pt-BR"/>
        </w:rPr>
        <w:t>API do sistema Cadastro de Atributos.</w:t>
      </w:r>
    </w:p>
    <w:p w:rsidR="6F10F8C3" w:rsidP="538DC38E" w:rsidRDefault="6F10F8C3" w14:paraId="6ADD1888" w14:textId="1DAB129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B4151"/>
          <w:sz w:val="22"/>
          <w:szCs w:val="22"/>
          <w:lang w:val="pt-BR"/>
        </w:rPr>
      </w:pPr>
    </w:p>
    <w:p w:rsidR="2088C8F8" w:rsidP="538DC38E" w:rsidRDefault="2088C8F8" w14:paraId="7A9DEB04" w14:textId="25A81BE1">
      <w:pPr>
        <w:pStyle w:val="PargrafodaLista"/>
        <w:numPr>
          <w:ilvl w:val="0"/>
          <w:numId w:val="109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Requisitos:</w:t>
      </w:r>
    </w:p>
    <w:p w:rsidR="2088C8F8" w:rsidP="538DC38E" w:rsidRDefault="2088C8F8" w14:paraId="5CB8A09B" w14:textId="619207DD">
      <w:pPr>
        <w:pStyle w:val="PargrafodaLista"/>
        <w:numPr>
          <w:ilvl w:val="1"/>
          <w:numId w:val="109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O usuário deve poder inserir no Linx ERP atributos específicos para cada NCM de produtos para importação via integração por API 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do </w:t>
      </w:r>
    </w:p>
    <w:p w:rsidR="6F10F8C3" w:rsidP="538DC38E" w:rsidRDefault="6F10F8C3" w14:paraId="56700FBE" w14:textId="2BE305E7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2088C8F8" w:rsidP="538DC38E" w:rsidRDefault="2088C8F8" w14:paraId="497876C3" w14:textId="5B4456D4">
      <w:pPr>
        <w:pStyle w:val="PargrafodaLista"/>
        <w:numPr>
          <w:ilvl w:val="1"/>
          <w:numId w:val="109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Validações de integridade devem ser realizadas para garantir que os dados sejam consistentes e completos.</w:t>
      </w:r>
    </w:p>
    <w:p w:rsidR="1B823466" w:rsidP="538DC38E" w:rsidRDefault="1B823466" w14:paraId="033ACA8B" w14:textId="16BDCCAD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1B823466" w:rsidP="538DC38E" w:rsidRDefault="1B823466" w14:paraId="68EBB0CE" w14:textId="4078B00A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</w:p>
    <w:p w:rsidR="1B823466" w:rsidP="538DC38E" w:rsidRDefault="1B823466" w14:paraId="3AD00D2C" w14:textId="7999968A">
      <w:p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</w:pPr>
      <w:r w:rsidRPr="538DC38E" w:rsidR="3380AC3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4"/>
          <w:szCs w:val="24"/>
          <w:lang w:val="pt-BR"/>
        </w:rPr>
        <w:t>Passo a Passo:</w:t>
      </w:r>
    </w:p>
    <w:p w:rsidR="46E9C5A4" w:rsidP="2279740A" w:rsidRDefault="46E9C5A4" w14:paraId="2AAFF713" w14:textId="6D343409">
      <w:pPr>
        <w:pStyle w:val="PargrafodaLista"/>
        <w:numPr>
          <w:ilvl w:val="0"/>
          <w:numId w:val="115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622C7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Acessar a tela 002050 – Cadastro de Catálogo de Produtos</w:t>
      </w:r>
    </w:p>
    <w:p w:rsidR="46E9C5A4" w:rsidP="2279740A" w:rsidRDefault="46E9C5A4" w14:paraId="6EBFBF3C" w14:textId="4FD140A6">
      <w:pPr>
        <w:pStyle w:val="PargrafodaLista"/>
        <w:numPr>
          <w:ilvl w:val="0"/>
          <w:numId w:val="115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622C7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em incluir</w:t>
      </w:r>
    </w:p>
    <w:p w:rsidR="46E9C5A4" w:rsidP="2279740A" w:rsidRDefault="46E9C5A4" w14:paraId="130AE889" w14:textId="05B54D62">
      <w:pPr>
        <w:pStyle w:val="PargrafodaLista"/>
        <w:numPr>
          <w:ilvl w:val="0"/>
          <w:numId w:val="115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195B38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I</w:t>
      </w:r>
      <w:r w:rsidRPr="2279740A" w:rsidR="57B6364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nformar</w:t>
      </w:r>
      <w:r w:rsidRPr="2279740A" w:rsidR="2622C7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a NCM do Produto que deseja enviar </w:t>
      </w:r>
      <w:r w:rsidRPr="2279740A" w:rsidR="160CA02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catálogo</w:t>
      </w:r>
      <w:r w:rsidRPr="2279740A" w:rsidR="2622C7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para Siscomex</w:t>
      </w:r>
    </w:p>
    <w:p w:rsidR="46E9C5A4" w:rsidP="2279740A" w:rsidRDefault="46E9C5A4" w14:paraId="2D4A143E" w14:textId="3B6C2925">
      <w:pPr>
        <w:pStyle w:val="PargrafodaLista"/>
        <w:numPr>
          <w:ilvl w:val="0"/>
          <w:numId w:val="115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622C7B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em Processar.</w:t>
      </w:r>
    </w:p>
    <w:p w:rsidR="46E9C5A4" w:rsidP="1B823466" w:rsidRDefault="46E9C5A4" w14:paraId="7A9543A4" w14:textId="32986F56">
      <w:pPr>
        <w:pStyle w:val="Normal"/>
        <w:shd w:val="clear" w:color="auto" w:fill="FFFFFF" w:themeFill="background1"/>
        <w:spacing w:before="150" w:beforeAutospacing="off" w:after="0" w:afterAutospacing="off"/>
      </w:pPr>
      <w:r w:rsidR="2622C7B9">
        <w:drawing>
          <wp:inline wp14:editId="1DB2886B" wp14:anchorId="643A807F">
            <wp:extent cx="5400675" cy="3076575"/>
            <wp:effectExtent l="0" t="0" r="0" b="0"/>
            <wp:docPr id="4226512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094b5612fd447ca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30765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  <w:r w:rsidR="2622C7B9">
        <w:rPr/>
        <w:t xml:space="preserve"> </w:t>
      </w:r>
    </w:p>
    <w:p w:rsidR="46E9C5A4" w:rsidP="538DC38E" w:rsidRDefault="46E9C5A4" w14:paraId="077BAA9A" w14:textId="297F1B74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2"/>
          <w:szCs w:val="22"/>
        </w:rPr>
      </w:pPr>
      <w:r w:rsidRPr="538DC38E" w:rsidR="2622C7B9">
        <w:rPr>
          <w:rFonts w:ascii="Segoe UI" w:hAnsi="Segoe UI" w:eastAsia="Segoe UI" w:cs="Segoe UI"/>
        </w:rPr>
        <w:t>Em seguida o produto será apresentado na Aba SKU</w:t>
      </w:r>
    </w:p>
    <w:p w:rsidR="46E9C5A4" w:rsidP="1B823466" w:rsidRDefault="46E9C5A4" w14:paraId="1EB0F508" w14:textId="3932C0FD">
      <w:pPr>
        <w:pStyle w:val="Normal"/>
        <w:shd w:val="clear" w:color="auto" w:fill="FFFFFF" w:themeFill="background1"/>
        <w:spacing w:before="150" w:beforeAutospacing="off" w:after="0" w:afterAutospacing="off"/>
      </w:pPr>
      <w:r w:rsidR="2622C7B9">
        <w:drawing>
          <wp:inline wp14:editId="60F1B5AC" wp14:anchorId="63DA535E">
            <wp:extent cx="5400675" cy="3105150"/>
            <wp:effectExtent l="0" t="0" r="0" b="0"/>
            <wp:docPr id="113325402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19bb392c10b4b3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3105150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E9C5A4" w:rsidP="2279740A" w:rsidRDefault="46E9C5A4" w14:paraId="329D5637" w14:textId="59130F7C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color w:val="auto"/>
        </w:rPr>
      </w:pPr>
      <w:r w:rsidRPr="2279740A" w:rsidR="477AE322">
        <w:rPr>
          <w:rFonts w:ascii="Segoe UI" w:hAnsi="Segoe UI" w:eastAsia="Segoe UI" w:cs="Segoe UI"/>
          <w:color w:val="auto"/>
        </w:rPr>
        <w:t xml:space="preserve">Se </w:t>
      </w:r>
      <w:r w:rsidRPr="2279740A" w:rsidR="477AE322">
        <w:rPr>
          <w:rFonts w:ascii="Segoe UI" w:hAnsi="Segoe UI" w:eastAsia="Segoe UI" w:cs="Segoe UI"/>
          <w:color w:val="auto"/>
        </w:rPr>
        <w:t>necessário</w:t>
      </w:r>
      <w:r w:rsidRPr="2279740A" w:rsidR="477AE322">
        <w:rPr>
          <w:rFonts w:ascii="Segoe UI" w:hAnsi="Segoe UI" w:eastAsia="Segoe UI" w:cs="Segoe UI"/>
          <w:color w:val="auto"/>
        </w:rPr>
        <w:t xml:space="preserve"> preencher a aba Fabricante</w:t>
      </w:r>
    </w:p>
    <w:p w:rsidR="46E9C5A4" w:rsidP="1B823466" w:rsidRDefault="46E9C5A4" w14:paraId="6A568F92" w14:textId="5F6322F4">
      <w:pPr>
        <w:pStyle w:val="Normal"/>
        <w:shd w:val="clear" w:color="auto" w:fill="FFFFFF" w:themeFill="background1"/>
        <w:spacing w:before="150" w:beforeAutospacing="off" w:after="0" w:afterAutospacing="off"/>
      </w:pPr>
      <w:r w:rsidR="477AE322">
        <w:drawing>
          <wp:inline wp14:editId="1D3E7951" wp14:anchorId="23F62333">
            <wp:extent cx="5400675" cy="2886075"/>
            <wp:effectExtent l="0" t="0" r="0" b="0"/>
            <wp:docPr id="1543481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f2da779233a4aab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400675" cy="2886075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E9C5A4" w:rsidP="538DC38E" w:rsidRDefault="46E9C5A4" w14:paraId="5FBC57F7" w14:textId="73BB536E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538DC38E" w:rsidR="2BE28083">
        <w:rPr>
          <w:rFonts w:ascii="Segoe UI" w:hAnsi="Segoe UI" w:eastAsia="Segoe UI" w:cs="Segoe UI"/>
        </w:rPr>
        <w:t>Clicar no botão atributos</w:t>
      </w:r>
    </w:p>
    <w:p w:rsidR="46E9C5A4" w:rsidP="538DC38E" w:rsidRDefault="46E9C5A4" w14:paraId="4D21A05D" w14:textId="6F3CB650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2BE28083">
        <w:drawing>
          <wp:inline wp14:editId="176D0073" wp14:anchorId="47F030A1">
            <wp:extent cx="5172075" cy="2964593"/>
            <wp:effectExtent l="0" t="0" r="0" b="0"/>
            <wp:docPr id="13329156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95c7c1b32404ef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172075" cy="2964593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E9C5A4" w:rsidP="2279740A" w:rsidRDefault="46E9C5A4" w14:paraId="76BFEC39" w14:textId="24042FA9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color w:val="auto"/>
        </w:rPr>
      </w:pPr>
      <w:r w:rsidRPr="2279740A" w:rsidR="3DC63424">
        <w:rPr>
          <w:rFonts w:ascii="Segoe UI" w:hAnsi="Segoe UI" w:eastAsia="Segoe UI" w:cs="Segoe UI"/>
          <w:color w:val="auto"/>
        </w:rPr>
        <w:t>Após preenchimento da Aba Dados!</w:t>
      </w:r>
    </w:p>
    <w:p w:rsidR="46E9C5A4" w:rsidP="2279740A" w:rsidRDefault="46E9C5A4" w14:paraId="7A9D7E6E" w14:textId="2E4C4C95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color w:val="auto"/>
        </w:rPr>
      </w:pPr>
      <w:r w:rsidRPr="2279740A" w:rsidR="3DC63424">
        <w:rPr>
          <w:rFonts w:ascii="Segoe UI" w:hAnsi="Segoe UI" w:eastAsia="Segoe UI" w:cs="Segoe UI"/>
          <w:color w:val="auto"/>
        </w:rPr>
        <w:t>Clicar no botão Transmitir</w:t>
      </w:r>
    </w:p>
    <w:p w:rsidR="46E9C5A4" w:rsidP="538DC38E" w:rsidRDefault="46E9C5A4" w14:paraId="27E025C7" w14:textId="6E87D445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14A5E58D">
        <w:drawing>
          <wp:inline wp14:editId="57C68C84" wp14:anchorId="02ED3BA5">
            <wp:extent cx="5172075" cy="2727426"/>
            <wp:effectExtent l="0" t="0" r="0" b="0"/>
            <wp:docPr id="192502499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9e6b2469f83248ee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5172075" cy="2727426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6E9C5A4" w:rsidP="538DC38E" w:rsidRDefault="46E9C5A4" w14:paraId="00B3D510" w14:textId="163C8857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</w:p>
    <w:p w:rsidR="46E9C5A4" w:rsidP="538DC38E" w:rsidRDefault="46E9C5A4" w14:paraId="5C19DB93" w14:textId="2FD00EC5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538DC38E" w:rsidR="14A5E58D">
        <w:rPr>
          <w:rFonts w:ascii="Segoe UI" w:hAnsi="Segoe UI" w:eastAsia="Segoe UI" w:cs="Segoe UI"/>
        </w:rPr>
        <w:t>Verifique no Log que o produto foi transmitido com sucesso;</w:t>
      </w:r>
    </w:p>
    <w:p w:rsidR="46E9C5A4" w:rsidP="538DC38E" w:rsidRDefault="46E9C5A4" w14:paraId="6AB54986" w14:textId="223BFA40">
      <w:pPr>
        <w:pStyle w:val="PargrafodaLista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720" w:right="0"/>
        <w:jc w:val="left"/>
        <w:rPr>
          <w:rFonts w:ascii="Segoe UI" w:hAnsi="Segoe UI" w:eastAsia="Segoe UI" w:cs="Segoe UI"/>
        </w:rPr>
      </w:pPr>
    </w:p>
    <w:p w:rsidR="46E9C5A4" w:rsidP="538DC38E" w:rsidRDefault="46E9C5A4" w14:paraId="7D6021D1" w14:textId="3D53DD2A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63EA784C">
        <w:drawing>
          <wp:inline wp14:editId="60BBF214" wp14:anchorId="055392F8">
            <wp:extent cx="5400675" cy="3124200"/>
            <wp:effectExtent l="0" t="0" r="0" b="0"/>
            <wp:docPr id="12859475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30efbb9cb7e44f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24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D9A4589" w:rsidP="538DC38E" w:rsidRDefault="2D9A4589" w14:paraId="2EBCFB9B" w14:textId="0E797B98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538DC38E" w:rsidR="2D9A4589">
        <w:rPr>
          <w:rFonts w:ascii="Segoe UI" w:hAnsi="Segoe UI" w:eastAsia="Segoe UI" w:cs="Segoe UI"/>
        </w:rPr>
        <w:t xml:space="preserve">Após transmitir </w:t>
      </w:r>
      <w:r w:rsidRPr="538DC38E" w:rsidR="2D9A4589">
        <w:rPr>
          <w:rFonts w:ascii="Segoe UI" w:hAnsi="Segoe UI" w:eastAsia="Segoe UI" w:cs="Segoe UI"/>
        </w:rPr>
        <w:t>acessar o</w:t>
      </w:r>
      <w:r w:rsidRPr="538DC38E" w:rsidR="2D9A4589">
        <w:rPr>
          <w:rFonts w:ascii="Segoe UI" w:hAnsi="Segoe UI" w:eastAsia="Segoe UI" w:cs="Segoe UI"/>
        </w:rPr>
        <w:t xml:space="preserve"> portal da Siscomex </w:t>
      </w:r>
      <w:r w:rsidRPr="538DC38E" w:rsidR="24227B8E">
        <w:rPr>
          <w:rFonts w:ascii="Segoe UI" w:hAnsi="Segoe UI" w:eastAsia="Segoe UI" w:cs="Segoe UI"/>
        </w:rPr>
        <w:t>para verificar se conta o registro do produto transmitido</w:t>
      </w:r>
    </w:p>
    <w:p w:rsidR="24227B8E" w:rsidP="18B73D11" w:rsidRDefault="24227B8E" w14:paraId="2A30FE7D" w14:textId="56690D28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  <w:rPr>
          <w:rFonts w:ascii="Segoe UI" w:hAnsi="Segoe UI" w:eastAsia="Segoe UI" w:cs="Segoe UI"/>
        </w:rPr>
      </w:pPr>
      <w:r w:rsidR="24227B8E">
        <w:drawing>
          <wp:inline wp14:editId="536281E3" wp14:anchorId="55CB5137">
            <wp:extent cx="5400675" cy="1371600"/>
            <wp:effectExtent l="0" t="0" r="0" b="0"/>
            <wp:docPr id="121559994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b92b0d2fc434b64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1371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6AEFFA0A">
        <w:drawing>
          <wp:inline wp14:editId="37399427" wp14:anchorId="6B5FE0EA">
            <wp:extent cx="5400675" cy="1057275"/>
            <wp:effectExtent l="0" t="0" r="0" b="0"/>
            <wp:docPr id="5106205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70fa9c3e0304c7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1057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18B73D11" w:rsidRDefault="538DC38E" w14:paraId="11DF824B" w14:textId="1D2EF092">
      <w:pPr>
        <w:pStyle w:val="PargrafodaLista"/>
        <w:numPr>
          <w:ilvl w:val="0"/>
          <w:numId w:val="115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18B73D11" w:rsidR="7E274F19">
        <w:rPr>
          <w:rFonts w:ascii="Segoe UI" w:hAnsi="Segoe UI" w:eastAsia="Segoe UI" w:cs="Segoe UI"/>
        </w:rPr>
        <w:t xml:space="preserve">Após transmitir o catálogo a situação do Produto pode ser alterada </w:t>
      </w:r>
      <w:r w:rsidRPr="18B73D11" w:rsidR="7E274F19">
        <w:rPr>
          <w:rFonts w:ascii="Segoe UI" w:hAnsi="Segoe UI" w:eastAsia="Segoe UI" w:cs="Segoe UI"/>
        </w:rPr>
        <w:t>para Ativado</w:t>
      </w:r>
      <w:r w:rsidRPr="18B73D11" w:rsidR="7E274F19">
        <w:rPr>
          <w:rFonts w:ascii="Segoe UI" w:hAnsi="Segoe UI" w:eastAsia="Segoe UI" w:cs="Segoe UI"/>
        </w:rPr>
        <w:t xml:space="preserve">; </w:t>
      </w:r>
      <w:r w:rsidRPr="18B73D11" w:rsidR="44C0C744">
        <w:rPr>
          <w:rFonts w:ascii="Segoe UI" w:hAnsi="Segoe UI" w:eastAsia="Segoe UI" w:cs="Segoe UI"/>
        </w:rPr>
        <w:t>(vale</w:t>
      </w:r>
      <w:r w:rsidRPr="18B73D11" w:rsidR="7E274F19">
        <w:rPr>
          <w:rFonts w:ascii="Segoe UI" w:hAnsi="Segoe UI" w:eastAsia="Segoe UI" w:cs="Segoe UI"/>
        </w:rPr>
        <w:t xml:space="preserve"> lembrar que não é uma regra, o</w:t>
      </w:r>
      <w:r w:rsidRPr="18B73D11" w:rsidR="48AB1D99">
        <w:rPr>
          <w:rFonts w:ascii="Segoe UI" w:hAnsi="Segoe UI" w:eastAsia="Segoe UI" w:cs="Segoe UI"/>
        </w:rPr>
        <w:t xml:space="preserve"> catálogo também pode ter a situação alterada antes de ser transmitido).</w:t>
      </w:r>
    </w:p>
    <w:p w:rsidR="538DC38E" w:rsidP="538DC38E" w:rsidRDefault="538DC38E" w14:paraId="2721022A" w14:textId="2DAAAE47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7E274F19">
        <w:drawing>
          <wp:inline wp14:editId="097F07D6" wp14:anchorId="1BE351A1">
            <wp:extent cx="5400675" cy="3048000"/>
            <wp:effectExtent l="0" t="0" r="0" b="0"/>
            <wp:docPr id="146905173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509f432ab0bd4be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4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38DC38E" w:rsidRDefault="538DC38E" w14:paraId="07CE1028" w14:textId="4D2D5B70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5A9DFB98">
        <w:drawing>
          <wp:inline wp14:editId="45E63EBA" wp14:anchorId="6325890D">
            <wp:extent cx="5400675" cy="2762250"/>
            <wp:effectExtent l="0" t="0" r="0" b="0"/>
            <wp:docPr id="119816398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f44d73726d9495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762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BAB0B23" w:rsidP="2279740A" w:rsidRDefault="0BAB0B23" w14:paraId="032F7ACA" w14:textId="669F8C79">
      <w:pPr>
        <w:pStyle w:val="PargrafodaLista"/>
        <w:numPr>
          <w:ilvl w:val="0"/>
          <w:numId w:val="117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0BAB0B2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Aceite: </w:t>
      </w:r>
      <w:r w:rsidRPr="2279740A" w:rsidR="73375751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 cadastro é considerado aceito quando o sistema permite o registro dos atributos de NCM sem erros e os dados são armazenados corretamente na base de dados.</w:t>
      </w:r>
    </w:p>
    <w:p w:rsidR="538DC38E" w:rsidP="538DC38E" w:rsidRDefault="538DC38E" w14:paraId="58AA825E" w14:textId="41F034F3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</w:p>
    <w:p w:rsidR="2088C8F8" w:rsidP="538DC38E" w:rsidRDefault="2088C8F8" w14:paraId="58AB794B" w14:textId="6C35F48E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Critério 2: Atualização de atributos de NCM para importação</w:t>
      </w:r>
      <w:r w:rsidRPr="538DC38E" w:rsidR="5EC7AF1A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4"/>
          <w:szCs w:val="24"/>
          <w:lang w:val="pt-BR"/>
        </w:rPr>
        <w:t>.</w:t>
      </w:r>
    </w:p>
    <w:p w:rsidR="2088C8F8" w:rsidP="538DC38E" w:rsidRDefault="2088C8F8" w14:paraId="1F124613" w14:textId="42FBEC9A">
      <w:pPr>
        <w:pStyle w:val="Normal"/>
        <w:rPr>
          <w:noProof w:val="0"/>
          <w:lang w:val="pt-BR"/>
        </w:rPr>
      </w:pPr>
    </w:p>
    <w:p w:rsidR="2088C8F8" w:rsidP="538DC38E" w:rsidRDefault="2088C8F8" w14:paraId="1773ECAB" w14:textId="2047D067">
      <w:pPr>
        <w:pStyle w:val="Normal"/>
        <w:ind w:left="0"/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</w:pPr>
      <w:r w:rsidRPr="538DC38E" w:rsidR="04AA34B8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>Alter</w:t>
      </w:r>
      <w:r w:rsidRPr="538DC38E" w:rsidR="19CA9265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>aç</w:t>
      </w:r>
      <w:r w:rsidRPr="538DC38E" w:rsidR="04AA34B8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>ão de Catálogo</w:t>
      </w:r>
      <w:r w:rsidRPr="538DC38E" w:rsidR="5225F9A6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 xml:space="preserve"> de Produtos</w:t>
      </w:r>
      <w:r w:rsidRPr="538DC38E" w:rsidR="77F10F82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 xml:space="preserve"> – </w:t>
      </w:r>
      <w:r w:rsidRPr="538DC38E" w:rsidR="77F10F82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>Catálogo</w:t>
      </w:r>
      <w:r w:rsidRPr="538DC38E" w:rsidR="77F10F82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 xml:space="preserve"> processados com erro</w:t>
      </w:r>
      <w:r w:rsidRPr="538DC38E" w:rsidR="49DF7EB9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>:</w:t>
      </w:r>
    </w:p>
    <w:p w:rsidR="2088C8F8" w:rsidP="538DC38E" w:rsidRDefault="2088C8F8" w14:paraId="3ACAAF48" w14:textId="2B59BD8E">
      <w:pPr>
        <w:pStyle w:val="Normal"/>
        <w:ind w:left="0"/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</w:pPr>
    </w:p>
    <w:p w:rsidR="2088C8F8" w:rsidP="2279740A" w:rsidRDefault="2088C8F8" w14:paraId="4ECF4390" w14:textId="62D0A1AD">
      <w:pPr>
        <w:pStyle w:val="Normal"/>
        <w:ind w:left="0"/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</w:pPr>
      <w:r w:rsidRPr="18B73D11" w:rsidR="04AA34B8">
        <w:rPr>
          <w:rFonts w:ascii="Segoe UI" w:hAnsi="Segoe UI" w:eastAsia="Segoe UI" w:cs="Segoe UI"/>
          <w:noProof w:val="0"/>
          <w:color w:val="auto"/>
          <w:lang w:val="pt-BR"/>
        </w:rPr>
        <w:t>N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os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cenários em que o </w:t>
      </w:r>
      <w:r w:rsidRPr="18B73D11" w:rsidR="410C88D2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catálogo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enviado apresentar erro na NCM </w:t>
      </w:r>
      <w:r w:rsidRPr="18B73D11" w:rsidR="63037E0A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impedindo a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sua vali</w:t>
      </w:r>
      <w:r w:rsidRPr="18B73D11" w:rsidR="0322F7BD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da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ção</w:t>
      </w:r>
      <w:r w:rsidRPr="18B73D11" w:rsidR="04AA34B8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</w:t>
      </w:r>
      <w:r w:rsidRPr="18B73D11" w:rsidR="35C6E7E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será permitida a </w:t>
      </w:r>
      <w:r w:rsidRPr="18B73D11" w:rsidR="35C6E7E5">
        <w:rPr>
          <w:rFonts w:ascii="Segoe UI" w:hAnsi="Segoe UI" w:eastAsia="Segoe UI" w:cs="Segoe UI"/>
          <w:b w:val="1"/>
          <w:bCs w:val="1"/>
          <w:noProof w:val="0"/>
          <w:color w:val="auto"/>
          <w:sz w:val="22"/>
          <w:szCs w:val="22"/>
          <w:lang w:val="pt-BR"/>
        </w:rPr>
        <w:t>alteração</w:t>
      </w:r>
      <w:r w:rsidRPr="18B73D11" w:rsidR="35C6E7E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da NCM</w:t>
      </w:r>
      <w:r w:rsidRPr="18B73D11" w:rsidR="4441CABD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ou </w:t>
      </w:r>
      <w:r w:rsidRPr="18B73D11" w:rsidR="4441CABD">
        <w:rPr>
          <w:rFonts w:ascii="Segoe UI" w:hAnsi="Segoe UI" w:eastAsia="Segoe UI" w:cs="Segoe UI"/>
          <w:b w:val="1"/>
          <w:bCs w:val="1"/>
          <w:noProof w:val="0"/>
          <w:color w:val="auto"/>
          <w:sz w:val="22"/>
          <w:szCs w:val="22"/>
          <w:lang w:val="pt-BR"/>
        </w:rPr>
        <w:t>exclusão</w:t>
      </w:r>
      <w:r w:rsidRPr="18B73D11" w:rsidR="35C6E7E5">
        <w:rPr>
          <w:rFonts w:ascii="Segoe UI" w:hAnsi="Segoe UI" w:eastAsia="Segoe UI" w:cs="Segoe UI"/>
          <w:b w:val="1"/>
          <w:bCs w:val="1"/>
          <w:noProof w:val="0"/>
          <w:color w:val="auto"/>
          <w:sz w:val="22"/>
          <w:szCs w:val="22"/>
          <w:lang w:val="pt-BR"/>
        </w:rPr>
        <w:t xml:space="preserve"> </w:t>
      </w:r>
      <w:r w:rsidRPr="18B73D11" w:rsidR="0FC3648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d</w:t>
      </w:r>
      <w:r w:rsidRPr="18B73D11" w:rsidR="35C6E7E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o </w:t>
      </w:r>
      <w:r w:rsidRPr="18B73D11" w:rsidR="35C6E7E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>catálogo</w:t>
      </w:r>
      <w:r w:rsidRPr="18B73D11" w:rsidR="35C6E7E5"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  <w:t xml:space="preserve"> processado.</w:t>
      </w:r>
    </w:p>
    <w:p w:rsidR="2088C8F8" w:rsidP="2279740A" w:rsidRDefault="2088C8F8" w14:paraId="5966F20E" w14:textId="1AB5035C">
      <w:pPr>
        <w:pStyle w:val="PargrafodaLista"/>
        <w:ind w:left="720"/>
        <w:rPr>
          <w:rFonts w:ascii="Segoe UI" w:hAnsi="Segoe UI" w:eastAsia="Segoe UI" w:cs="Segoe UI"/>
          <w:noProof w:val="0"/>
          <w:color w:val="auto"/>
          <w:sz w:val="22"/>
          <w:szCs w:val="22"/>
          <w:lang w:val="pt-BR"/>
        </w:rPr>
      </w:pPr>
    </w:p>
    <w:p w:rsidR="2088C8F8" w:rsidP="2279740A" w:rsidRDefault="2088C8F8" w14:paraId="65A4A490" w14:textId="19955A16">
      <w:pPr>
        <w:pStyle w:val="PargrafodaLista"/>
        <w:numPr>
          <w:ilvl w:val="0"/>
          <w:numId w:val="110"/>
        </w:numP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Descrição:</w:t>
      </w: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O sistema deve permitir a atualização</w:t>
      </w:r>
      <w:r w:rsidRPr="2279740A" w:rsidR="30EEDF5C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/alteração</w:t>
      </w: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dos atributos de NCM previamente cadastrados, via integração por </w:t>
      </w: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API do sistema Cadastro de Atributos.</w:t>
      </w:r>
    </w:p>
    <w:p w:rsidR="538DC38E" w:rsidP="2279740A" w:rsidRDefault="538DC38E" w14:paraId="49562117" w14:textId="60E12F52">
      <w:pPr>
        <w:pStyle w:val="PargrafodaLista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</w:p>
    <w:p w:rsidR="2088C8F8" w:rsidP="2279740A" w:rsidRDefault="2088C8F8" w14:paraId="5D8A5C70" w14:textId="781C8D89">
      <w:pPr>
        <w:pStyle w:val="PargrafodaLista"/>
        <w:numPr>
          <w:ilvl w:val="0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Requisitos:</w:t>
      </w:r>
    </w:p>
    <w:p w:rsidR="2088C8F8" w:rsidP="2279740A" w:rsidRDefault="2088C8F8" w14:paraId="4526E986" w14:textId="01310257">
      <w:pPr>
        <w:pStyle w:val="PargrafodaLista"/>
        <w:numPr>
          <w:ilvl w:val="1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 usuário deve ser capaz de alterar no Linx ERP qualquer atributo associado a um NCM existente, via integração por API do.</w:t>
      </w:r>
    </w:p>
    <w:p w:rsidR="2088C8F8" w:rsidP="2279740A" w:rsidRDefault="2088C8F8" w14:paraId="7EC5476D" w14:textId="11106A56">
      <w:pPr>
        <w:pStyle w:val="PargrafodaLista"/>
        <w:numPr>
          <w:ilvl w:val="1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Validações devem garantir que os novos dados sejam consistentes e válidos.</w:t>
      </w:r>
    </w:p>
    <w:p w:rsidR="2088C8F8" w:rsidP="2279740A" w:rsidRDefault="2088C8F8" w14:paraId="62C7DD05" w14:textId="55771C89">
      <w:pPr>
        <w:pStyle w:val="PargrafodaLista"/>
        <w:numPr>
          <w:ilvl w:val="1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O sistema deve manter um histórico das alterações realizadas, registrando a data, hora e usuário responsável.</w:t>
      </w:r>
    </w:p>
    <w:p w:rsidR="538DC38E" w:rsidP="538DC38E" w:rsidRDefault="538DC38E" w14:paraId="7C0BFDC4" w14:textId="0BAD1B38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38DC38E" w:rsidP="538DC38E" w:rsidRDefault="538DC38E" w14:paraId="43159C9B" w14:textId="742CFF92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181AE9BF" w:rsidP="538DC38E" w:rsidRDefault="181AE9BF" w14:paraId="0C60892A" w14:textId="45A742A3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  <w:r w:rsidRPr="538DC38E" w:rsidR="181AE9B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 xml:space="preserve">    </w:t>
      </w:r>
      <w:r w:rsidRPr="538DC38E" w:rsidR="181AE9B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 xml:space="preserve"> </w:t>
      </w:r>
      <w:r w:rsidRPr="538DC38E" w:rsidR="581487F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Passo a Passo</w:t>
      </w:r>
      <w:r w:rsidRPr="538DC38E" w:rsidR="581487F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:</w:t>
      </w:r>
    </w:p>
    <w:p w:rsidR="538DC38E" w:rsidP="538DC38E" w:rsidRDefault="538DC38E" w14:paraId="07DE40AD" w14:textId="364FCEE3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02CC1582" w:rsidP="2279740A" w:rsidRDefault="02CC1582" w14:paraId="3F88D9E8" w14:textId="0999FC43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02CC15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Acessar a tela 002050 – Cadastro de Catálogo de Produtos</w:t>
      </w:r>
    </w:p>
    <w:p w:rsidR="64D18566" w:rsidP="2279740A" w:rsidRDefault="64D18566" w14:paraId="1772BA17" w14:textId="4F8C461D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64D1856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em editar</w:t>
      </w:r>
    </w:p>
    <w:p w:rsidR="02CC1582" w:rsidP="2279740A" w:rsidRDefault="02CC1582" w14:paraId="0C2BF1A5" w14:textId="5017AA38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02CC158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</w:t>
      </w:r>
      <w:r w:rsidRPr="2279740A" w:rsidR="1C4C35C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onsultar o Id do </w:t>
      </w:r>
      <w:r w:rsidRPr="2279740A" w:rsidR="7C1051A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Catálogo</w:t>
      </w:r>
      <w:r w:rsidRPr="2279740A" w:rsidR="1C4C35C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que apresentou erro anteriormente</w:t>
      </w:r>
    </w:p>
    <w:p w:rsidR="1C4C35CA" w:rsidP="2279740A" w:rsidRDefault="1C4C35CA" w14:paraId="03F15754" w14:textId="5561D739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1C4C35C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Verifique que o Campo NCM está em branco</w:t>
      </w:r>
    </w:p>
    <w:p w:rsidR="538DC38E" w:rsidP="538DC38E" w:rsidRDefault="538DC38E" w14:paraId="07B7146E" w14:textId="3994A357">
      <w:pPr>
        <w:pStyle w:val="Normal"/>
        <w:shd w:val="clear" w:color="auto" w:fill="FFFFFF" w:themeFill="background1"/>
        <w:spacing w:before="0" w:beforeAutospacing="off" w:after="0" w:afterAutospacing="off"/>
        <w:ind w:left="1416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38DC38E" w:rsidP="538DC38E" w:rsidRDefault="538DC38E" w14:paraId="56290978" w14:textId="3790FDCF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68815404" w:rsidP="538DC38E" w:rsidRDefault="68815404" w14:paraId="2557D83C" w14:textId="49395CA5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68815404">
        <w:drawing>
          <wp:inline wp14:editId="084F9EB0" wp14:anchorId="0FC4B31B">
            <wp:extent cx="5400675" cy="3505200"/>
            <wp:effectExtent l="0" t="0" r="0" b="0"/>
            <wp:docPr id="126586865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c110e6399ba4d8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50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6400C7C7" w:rsidP="2279740A" w:rsidRDefault="6400C7C7" w14:paraId="0EAE7505" w14:textId="4AAE11F1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I</w:t>
      </w: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nformar a NCM do Produto que deseja enviar catálogo para Siscomex.</w:t>
      </w:r>
    </w:p>
    <w:p w:rsidR="6400C7C7" w:rsidP="2279740A" w:rsidRDefault="6400C7C7" w14:paraId="2DA2DB1E" w14:textId="0F8F7170">
      <w:pPr>
        <w:pStyle w:val="PargrafodaLista"/>
        <w:numPr>
          <w:ilvl w:val="0"/>
          <w:numId w:val="116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Preench</w:t>
      </w: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er</w:t>
      </w: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a Fili</w:t>
      </w:r>
      <w:r w:rsidRPr="2279740A" w:rsidR="6400C7C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al e demais informações da aba Dados.</w:t>
      </w:r>
    </w:p>
    <w:p w:rsidR="538DC38E" w:rsidP="538DC38E" w:rsidRDefault="538DC38E" w14:paraId="2754A13F" w14:textId="6DD0DB78">
      <w:pPr>
        <w:pStyle w:val="PargrafodaLista"/>
        <w:shd w:val="clear" w:color="auto" w:fill="FFFFFF" w:themeFill="background1"/>
        <w:spacing w:before="150" w:beforeAutospacing="off" w:after="0" w:afterAutospacing="off"/>
        <w:ind w:left="108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538DC38E" w:rsidP="538DC38E" w:rsidRDefault="538DC38E" w14:paraId="5B76CF34" w14:textId="0AF60B88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</w:p>
    <w:p w:rsidR="3D931CA8" w:rsidP="538DC38E" w:rsidRDefault="3D931CA8" w14:paraId="38FE3849" w14:textId="546A7E08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3D931CA8">
        <w:drawing>
          <wp:inline wp14:editId="64882C0B" wp14:anchorId="222FBD25">
            <wp:extent cx="5400675" cy="3038475"/>
            <wp:effectExtent l="0" t="0" r="0" b="0"/>
            <wp:docPr id="3180127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1bb339d4aefb4430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38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3D931CA8" w:rsidP="2279740A" w:rsidRDefault="3D931CA8" w14:paraId="2A8A582D" w14:textId="66F9CD90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3D931C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Na</w:t>
      </w:r>
      <w:r w:rsidRPr="2279740A" w:rsidR="74770AC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Códigos internos/ seleção</w:t>
      </w:r>
    </w:p>
    <w:p w:rsidR="1DA49744" w:rsidP="2279740A" w:rsidRDefault="1DA49744" w14:paraId="0B86EB60" w14:textId="32DE8C26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1DA4974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Informar o Produto</w:t>
      </w:r>
    </w:p>
    <w:p w:rsidR="74770AC9" w:rsidP="2279740A" w:rsidRDefault="74770AC9" w14:paraId="385F7301" w14:textId="4E059C70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74770AC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em p</w:t>
      </w:r>
      <w:r w:rsidRPr="2279740A" w:rsidR="4BDFDB8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esquisar</w:t>
      </w:r>
    </w:p>
    <w:p w:rsidR="4BDFDB84" w:rsidP="538DC38E" w:rsidRDefault="4BDFDB84" w14:paraId="2E0FDB88" w14:textId="5987E468">
      <w:pPr>
        <w:pStyle w:val="Normal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4BDFDB84">
        <w:drawing>
          <wp:inline wp14:editId="3FDCB76E" wp14:anchorId="76EE8E2A">
            <wp:extent cx="5400675" cy="3086100"/>
            <wp:effectExtent l="0" t="0" r="0" b="0"/>
            <wp:docPr id="376583232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4eb16bcd7144d4c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4770AC9" w:rsidP="2279740A" w:rsidRDefault="74770AC9" w14:paraId="501EDB1C" w14:textId="6C8667B9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74770AC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Se apresentada a</w:t>
      </w:r>
      <w:r w:rsidRPr="2279740A" w:rsidR="3D931C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aba SKU os produt</w:t>
      </w:r>
      <w:r w:rsidRPr="2279740A" w:rsidR="3D931C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os </w:t>
      </w:r>
      <w:r w:rsidRPr="2279740A" w:rsidR="6FE52C6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já</w:t>
      </w:r>
      <w:r w:rsidRPr="2279740A" w:rsidR="3D931CA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 xml:space="preserve"> estavam previamente carregados</w:t>
      </w:r>
    </w:p>
    <w:p w:rsidR="6EFC0EE9" w:rsidP="2279740A" w:rsidRDefault="6EFC0EE9" w14:paraId="78959812" w14:textId="76F1B0A7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6EFC0EE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Selecionar o SKU.</w:t>
      </w:r>
    </w:p>
    <w:p w:rsidR="6EFC0EE9" w:rsidP="2279740A" w:rsidRDefault="6EFC0EE9" w14:paraId="41975974" w14:textId="6C8C7E62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2279740A" w:rsidR="6EFC0EE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em Processar</w:t>
      </w:r>
    </w:p>
    <w:p w:rsidR="3D931CA8" w:rsidP="538DC38E" w:rsidRDefault="3D931CA8" w14:paraId="2869B162" w14:textId="1F06E44A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3D931CA8">
        <w:drawing>
          <wp:inline wp14:editId="103547CE" wp14:anchorId="1E147253">
            <wp:extent cx="5400675" cy="3200400"/>
            <wp:effectExtent l="0" t="0" r="0" b="0"/>
            <wp:docPr id="935876373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fb0228a5a2994a2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200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0E05E94" w:rsidP="538DC38E" w:rsidRDefault="50E05E94" w14:paraId="1A62C258" w14:textId="246B5253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538DC38E" w:rsidR="50E05E94">
        <w:rPr>
          <w:rFonts w:ascii="Segoe UI" w:hAnsi="Segoe UI" w:eastAsia="Segoe UI" w:cs="Segoe UI"/>
        </w:rPr>
        <w:t>Acessar a aba Atributos, clicar no botão “Buscar Atributos”</w:t>
      </w:r>
    </w:p>
    <w:p w:rsidR="50E05E94" w:rsidP="538DC38E" w:rsidRDefault="50E05E94" w14:paraId="130D7170" w14:textId="5C099CD4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</w:rPr>
      </w:pPr>
      <w:r w:rsidRPr="538DC38E" w:rsidR="50E05E94">
        <w:rPr>
          <w:rFonts w:ascii="Segoe UI" w:hAnsi="Segoe UI" w:eastAsia="Segoe UI" w:cs="Segoe UI"/>
        </w:rPr>
        <w:t>Informar os atributos conforme solicitado na parte superior em Forma de</w:t>
      </w:r>
      <w:r w:rsidRPr="538DC38E" w:rsidR="2E33F525">
        <w:rPr>
          <w:rFonts w:ascii="Segoe UI" w:hAnsi="Segoe UI" w:eastAsia="Segoe UI" w:cs="Segoe UI"/>
        </w:rPr>
        <w:t xml:space="preserve"> </w:t>
      </w:r>
      <w:r w:rsidRPr="538DC38E" w:rsidR="50E05E94">
        <w:rPr>
          <w:rFonts w:ascii="Segoe UI" w:hAnsi="Segoe UI" w:eastAsia="Segoe UI" w:cs="Segoe UI"/>
        </w:rPr>
        <w:t xml:space="preserve">Preenchimento </w:t>
      </w:r>
      <w:r w:rsidRPr="538DC38E" w:rsidR="50E05E94">
        <w:rPr>
          <w:rFonts w:ascii="Segoe UI" w:hAnsi="Segoe UI" w:eastAsia="Segoe UI" w:cs="Segoe UI"/>
        </w:rPr>
        <w:t>(texto</w:t>
      </w:r>
      <w:r w:rsidRPr="538DC38E" w:rsidR="50E05E94">
        <w:rPr>
          <w:rFonts w:ascii="Segoe UI" w:hAnsi="Segoe UI" w:eastAsia="Segoe UI" w:cs="Segoe UI"/>
        </w:rPr>
        <w:t xml:space="preserve"> ou lista).</w:t>
      </w:r>
    </w:p>
    <w:p w:rsidR="538DC38E" w:rsidP="538DC38E" w:rsidRDefault="538DC38E" w14:paraId="5309428B" w14:textId="25F9AFDE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</w:rPr>
      </w:pPr>
    </w:p>
    <w:p w:rsidR="50E05E94" w:rsidP="538DC38E" w:rsidRDefault="50E05E94" w14:paraId="00FE524F" w14:textId="630C346A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50E05E94">
        <w:drawing>
          <wp:inline wp14:editId="47A66188" wp14:anchorId="604CBA39">
            <wp:extent cx="5400675" cy="2619375"/>
            <wp:effectExtent l="0" t="0" r="0" b="0"/>
            <wp:docPr id="182755873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4a12efc969d94728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619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441C9D1B" w:rsidP="18B73D11" w:rsidRDefault="441C9D1B" w14:paraId="136C8828" w14:textId="4F6B5E4B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18B73D11" w:rsidR="441C9D1B">
        <w:rPr>
          <w:rFonts w:ascii="Segoe UI" w:hAnsi="Segoe UI" w:eastAsia="Segoe UI" w:cs="Segoe UI"/>
        </w:rPr>
        <w:t xml:space="preserve">Preencher as demais informações na aba Dados, salvar o </w:t>
      </w:r>
      <w:r w:rsidRPr="18B73D11" w:rsidR="09202443">
        <w:rPr>
          <w:rFonts w:ascii="Segoe UI" w:hAnsi="Segoe UI" w:eastAsia="Segoe UI" w:cs="Segoe UI"/>
        </w:rPr>
        <w:t>registro.</w:t>
      </w:r>
    </w:p>
    <w:p w:rsidR="441C9D1B" w:rsidP="18B73D11" w:rsidRDefault="441C9D1B" w14:paraId="6F63C73D" w14:textId="79A21209">
      <w:pPr>
        <w:pStyle w:val="PargrafodaLista"/>
        <w:numPr>
          <w:ilvl w:val="0"/>
          <w:numId w:val="116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18B73D11" w:rsidR="441C9D1B">
        <w:rPr>
          <w:rFonts w:ascii="Segoe UI" w:hAnsi="Segoe UI" w:eastAsia="Segoe UI" w:cs="Segoe UI"/>
        </w:rPr>
        <w:t>Acionar o botão Transmitir</w:t>
      </w:r>
    </w:p>
    <w:p w:rsidR="0899E30C" w:rsidP="18B73D11" w:rsidRDefault="0899E30C" w14:paraId="4728C3C1" w14:textId="4CA5EFD4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0899E30C">
        <w:drawing>
          <wp:inline wp14:editId="37B1B3CE" wp14:anchorId="5B81A37A">
            <wp:extent cx="4962526" cy="2695575"/>
            <wp:effectExtent l="0" t="0" r="0" b="0"/>
            <wp:docPr id="78326489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ec788b51044f4eb4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62526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279740A" w:rsidP="2279740A" w:rsidRDefault="2279740A" w14:paraId="5E5A0FD5" w14:textId="2AAA52FD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</w:p>
    <w:p w:rsidR="2088C8F8" w:rsidP="18B73D11" w:rsidRDefault="2088C8F8" w14:paraId="26289422" w14:textId="17D35F75">
      <w:pPr>
        <w:pStyle w:val="PargrafodaLista"/>
        <w:numPr>
          <w:ilvl w:val="0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18B73D11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Aceite:</w:t>
      </w:r>
      <w:r w:rsidRPr="18B73D11" w:rsidR="4C91FCB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</w:t>
      </w:r>
      <w:r w:rsidRPr="18B73D11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A atualização é considerada aceita quando as modificações são salvas corretamente e o histórico de alterações é atualizado conforme necessário</w:t>
      </w:r>
    </w:p>
    <w:p w:rsidR="2088C8F8" w:rsidP="18B73D11" w:rsidRDefault="2088C8F8" w14:paraId="355158BB" w14:textId="32F4896F">
      <w:pPr>
        <w:pStyle w:val="PargrafodaLista"/>
        <w:numPr>
          <w:ilvl w:val="0"/>
          <w:numId w:val="110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18B73D11" w:rsidR="4EA39E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Para situações que o catálogo não possua condigo </w:t>
      </w:r>
      <w:r w:rsidRPr="18B73D11" w:rsidR="534EC17E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S</w:t>
      </w:r>
      <w:r w:rsidRPr="18B73D11" w:rsidR="4EA39E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iscomex</w:t>
      </w:r>
      <w:r w:rsidRPr="18B73D11" w:rsidR="4EA39E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também será </w:t>
      </w:r>
      <w:r w:rsidRPr="18B73D11" w:rsidR="29DE6F5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possível</w:t>
      </w:r>
      <w:r w:rsidRPr="18B73D11" w:rsidR="4EA39E8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excluir o registro e refazer</w:t>
      </w:r>
      <w:r w:rsidRPr="18B73D11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.</w:t>
      </w:r>
    </w:p>
    <w:p w:rsidR="18B73D11" w:rsidP="18B73D11" w:rsidRDefault="18B73D11" w14:paraId="3CDF4DF2" w14:textId="5BBA31F8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55C7E8E7" w:rsidP="18B73D11" w:rsidRDefault="55C7E8E7" w14:paraId="76DE4BDA" w14:textId="288B4CD2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55C7E8E7">
        <w:drawing>
          <wp:inline wp14:editId="213B9EC0" wp14:anchorId="25647516">
            <wp:extent cx="5172075" cy="3228975"/>
            <wp:effectExtent l="0" t="0" r="0" b="0"/>
            <wp:docPr id="93580939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a04b8ec0a425427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72075" cy="3228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18B73D11" w:rsidRDefault="538DC38E" w14:paraId="5440CCF5" w14:textId="0D1A1EF4">
      <w:pPr>
        <w:pStyle w:val="Normal"/>
        <w:shd w:val="clear" w:color="auto" w:fill="FFFFFF" w:themeFill="background1"/>
        <w:spacing w:before="0" w:beforeAutospacing="off" w:after="0" w:afterAutospacing="off"/>
        <w:ind w:left="708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2088C8F8" w:rsidP="538DC38E" w:rsidRDefault="2088C8F8" w14:paraId="786A6D3D" w14:textId="33E5C24C">
      <w:pPr>
        <w:pStyle w:val="Ttulo3"/>
        <w:shd w:val="clear" w:color="auto" w:fill="FFFFFF" w:themeFill="background1"/>
        <w:spacing w:before="45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Critério 4: Alteração de catálogo de Produto DUIMP</w:t>
      </w:r>
      <w:r w:rsidRPr="538DC38E" w:rsidR="3EB2C8F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;</w:t>
      </w:r>
    </w:p>
    <w:p w:rsidR="538DC38E" w:rsidP="538DC38E" w:rsidRDefault="538DC38E" w14:paraId="3EEE75BE" w14:textId="42FADC50">
      <w:pPr>
        <w:pStyle w:val="Normal"/>
        <w:rPr>
          <w:noProof w:val="0"/>
          <w:lang w:val="pt-BR"/>
        </w:rPr>
      </w:pPr>
    </w:p>
    <w:p w:rsidR="3EB2C8F7" w:rsidP="538DC38E" w:rsidRDefault="3EB2C8F7" w14:paraId="2373DE2A" w14:textId="3CA9AF52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  <w:bookmarkStart w:name="_Int_0abmjqro" w:id="1946873599"/>
      <w:r w:rsidRPr="538DC38E" w:rsidR="3EB2C8F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Alteração de Catálogo Situação Rascunho</w:t>
      </w:r>
      <w:bookmarkEnd w:id="1946873599"/>
    </w:p>
    <w:p w:rsidR="538DC38E" w:rsidP="538DC38E" w:rsidRDefault="538DC38E" w14:paraId="08A19FDB" w14:textId="57BA803E">
      <w:pPr>
        <w:pStyle w:val="Normal"/>
        <w:rPr>
          <w:noProof w:val="0"/>
          <w:lang w:val="pt-BR"/>
        </w:rPr>
      </w:pPr>
    </w:p>
    <w:p w:rsidR="2088C8F8" w:rsidP="538DC38E" w:rsidRDefault="2088C8F8" w14:paraId="3444AB05" w14:textId="6D12185E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Descrição: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O sistema deve permitir a alteração das informações do cadastro de catálogo de produto da (DUIMP) no Linx ERP vinculado ao Cadastro de Produtos</w:t>
      </w:r>
      <w:r w:rsidRPr="538DC38E" w:rsidR="222C450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, quando for rascunho</w:t>
      </w:r>
      <w:r w:rsidRPr="538DC38E" w:rsidR="0290CFC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.</w:t>
      </w:r>
    </w:p>
    <w:p w:rsidR="538DC38E" w:rsidP="538DC38E" w:rsidRDefault="538DC38E" w14:paraId="18E69875" w14:textId="106838FB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0ACA8BF3" w:rsidP="538DC38E" w:rsidRDefault="0ACA8BF3" w14:paraId="7571B28E" w14:textId="2668A8A2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0ACA8B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Pode alterar </w:t>
      </w:r>
      <w:r w:rsidRPr="538DC38E" w:rsidR="0ACA8B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código</w:t>
      </w:r>
      <w:r w:rsidRPr="538DC38E" w:rsidR="0ACA8B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interno</w:t>
      </w:r>
    </w:p>
    <w:p w:rsidR="0290CFCF" w:rsidP="538DC38E" w:rsidRDefault="0290CFCF" w14:paraId="167B3B44" w14:textId="2C76EE3D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0290CFC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Pode alterar Atributo</w:t>
      </w:r>
    </w:p>
    <w:p w:rsidR="59E199A3" w:rsidP="538DC38E" w:rsidRDefault="59E199A3" w14:paraId="6BCE7326" w14:textId="6BB64372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59E199A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Vincular Fornecedor</w:t>
      </w:r>
    </w:p>
    <w:p w:rsidR="538DC38E" w:rsidP="538DC38E" w:rsidRDefault="538DC38E" w14:paraId="62CDB9EB" w14:textId="6C131EB6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2088C8F8" w:rsidP="538DC38E" w:rsidRDefault="2088C8F8" w14:paraId="4833B9DF" w14:textId="58C6C082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Requisitos:</w:t>
      </w:r>
    </w:p>
    <w:p w:rsidR="2088C8F8" w:rsidP="538DC38E" w:rsidRDefault="2088C8F8" w14:paraId="2690238C" w14:textId="1AD54D74">
      <w:pPr>
        <w:pStyle w:val="PargrafodaLista"/>
        <w:numPr>
          <w:ilvl w:val="1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O usuário deve ser capaz de modificar qualquer informação associada ao </w:t>
      </w:r>
      <w:r w:rsidRPr="538DC38E" w:rsidR="1546E766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catálogo</w:t>
      </w: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de produtos DUIMP.</w:t>
      </w:r>
    </w:p>
    <w:p w:rsidR="2088C8F8" w:rsidP="538DC38E" w:rsidRDefault="2088C8F8" w14:paraId="3700415B" w14:textId="59EC1777">
      <w:pPr>
        <w:pStyle w:val="PargrafodaLista"/>
        <w:numPr>
          <w:ilvl w:val="1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Validações devem garantir que as alterações sejam consistentes e que o histórico de modificações seja mantido.</w:t>
      </w:r>
    </w:p>
    <w:p w:rsidR="2088C8F8" w:rsidP="538DC38E" w:rsidRDefault="2088C8F8" w14:paraId="503013A6" w14:textId="6C10A0AD">
      <w:pPr>
        <w:pStyle w:val="PargrafodaLista"/>
        <w:numPr>
          <w:ilvl w:val="1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O sistema deve registrar todas as alterações com data, hora, e usuário responsável.</w:t>
      </w:r>
    </w:p>
    <w:p w:rsidR="01452342" w:rsidP="538DC38E" w:rsidRDefault="01452342" w14:paraId="320ECA43" w14:textId="1A6C1B9F">
      <w:pPr>
        <w:pStyle w:val="Normal"/>
        <w:shd w:val="clear" w:color="auto" w:fill="FFFFFF" w:themeFill="background1"/>
        <w:spacing w:before="0" w:beforeAutospacing="off" w:after="0" w:afterAutospacing="off"/>
        <w:ind w:left="1440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  <w:r w:rsidRPr="538DC38E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  <w:t xml:space="preserve">   </w:t>
      </w:r>
    </w:p>
    <w:p w:rsidR="01452342" w:rsidP="538DC38E" w:rsidRDefault="01452342" w14:paraId="51E0A811" w14:textId="678F6132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  <w:r w:rsidRPr="538DC38E" w:rsidR="0145234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 xml:space="preserve">            Passo a Passo:</w:t>
      </w:r>
    </w:p>
    <w:p w:rsidR="01452342" w:rsidP="538DC38E" w:rsidRDefault="01452342" w14:paraId="538E29B3" w14:textId="264CEA62">
      <w:pPr>
        <w:pStyle w:val="PargrafodaLista"/>
        <w:numPr>
          <w:ilvl w:val="0"/>
          <w:numId w:val="119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C</w:t>
      </w:r>
      <w:r w:rsidRPr="538DC38E" w:rsidR="4C8A56F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onsultar um </w:t>
      </w:r>
      <w:r w:rsidRPr="538DC38E" w:rsidR="673D750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catálogo</w:t>
      </w:r>
      <w:r w:rsidRPr="538DC38E" w:rsidR="4C8A56F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processado anteriormente que esteja com a </w:t>
      </w:r>
      <w:r w:rsidRPr="538DC38E" w:rsidR="4C8A56F7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si</w:t>
      </w:r>
      <w:r w:rsidRPr="538DC38E" w:rsidR="11777F4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tuação Siscomex igual a</w:t>
      </w:r>
      <w:r w:rsidRPr="538DC38E" w:rsidR="11777F4F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Rascunho</w:t>
      </w:r>
    </w:p>
    <w:p w:rsidR="11777F4F" w:rsidP="538DC38E" w:rsidRDefault="11777F4F" w14:paraId="7362FB3B" w14:textId="65CC8258">
      <w:pPr>
        <w:pStyle w:val="PargrafodaLista"/>
        <w:numPr>
          <w:ilvl w:val="0"/>
          <w:numId w:val="119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11777F4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Alterar a informação </w:t>
      </w:r>
      <w:r w:rsidRPr="538DC38E" w:rsidR="62746306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necessária</w:t>
      </w:r>
    </w:p>
    <w:p w:rsidR="11777F4F" w:rsidP="538DC38E" w:rsidRDefault="11777F4F" w14:paraId="1CAE6136" w14:textId="6685A2F0">
      <w:pPr>
        <w:pStyle w:val="PargrafodaLista"/>
        <w:numPr>
          <w:ilvl w:val="0"/>
          <w:numId w:val="119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38DC38E" w:rsidR="11777F4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Salvar o registro</w:t>
      </w:r>
    </w:p>
    <w:p w:rsidR="01452342" w:rsidP="538DC38E" w:rsidRDefault="01452342" w14:paraId="44EC2037" w14:textId="3D3B3739">
      <w:pPr>
        <w:pStyle w:val="PargrafodaLista"/>
        <w:numPr>
          <w:ilvl w:val="0"/>
          <w:numId w:val="119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Clicar </w:t>
      </w:r>
      <w:r w:rsidRPr="538DC38E" w:rsidR="28E69A7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no botão </w:t>
      </w:r>
      <w:r w:rsidRPr="538DC38E" w:rsidR="28E69A7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Transmitir</w:t>
      </w:r>
      <w:r w:rsidRPr="538DC38E" w:rsidR="0145234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.</w:t>
      </w:r>
    </w:p>
    <w:p w:rsidR="538DC38E" w:rsidP="538DC38E" w:rsidRDefault="538DC38E" w14:paraId="7C2DDC78" w14:textId="3994A357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538DC38E" w:rsidP="538DC38E" w:rsidRDefault="538DC38E" w14:paraId="7B19F779" w14:textId="52E33107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1"/>
          <w:szCs w:val="21"/>
          <w:lang w:val="pt-BR"/>
        </w:rPr>
      </w:pPr>
    </w:p>
    <w:p w:rsidR="4D529051" w:rsidP="538DC38E" w:rsidRDefault="4D529051" w14:paraId="08E500E6" w14:textId="4F381742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4D529051">
        <w:drawing>
          <wp:inline wp14:editId="239EC118" wp14:anchorId="69649D81">
            <wp:extent cx="4714875" cy="2695575"/>
            <wp:effectExtent l="0" t="0" r="0" b="0"/>
            <wp:docPr id="3499168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5a2d6f5c525403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26955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38DC38E" w:rsidRDefault="538DC38E" w14:paraId="3529923C" w14:textId="26E8AA96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</w:rPr>
      </w:pPr>
    </w:p>
    <w:p w:rsidR="73A606FB" w:rsidP="2279740A" w:rsidRDefault="73A606FB" w14:paraId="234DD721" w14:textId="7D9F6BF9">
      <w:pPr>
        <w:pStyle w:val="PargrafodaLista"/>
        <w:numPr>
          <w:ilvl w:val="0"/>
          <w:numId w:val="119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</w:rPr>
      </w:pPr>
      <w:r w:rsidRPr="2279740A" w:rsidR="3EBA80D0">
        <w:rPr>
          <w:rFonts w:ascii="Segoe UI" w:hAnsi="Segoe UI" w:eastAsia="Segoe UI" w:cs="Segoe UI"/>
          <w:b w:val="0"/>
          <w:bCs w:val="0"/>
        </w:rPr>
        <w:t xml:space="preserve">Antes de </w:t>
      </w:r>
      <w:r w:rsidRPr="2279740A" w:rsidR="3EBA80D0">
        <w:rPr>
          <w:rFonts w:ascii="Segoe UI" w:hAnsi="Segoe UI" w:eastAsia="Segoe UI" w:cs="Segoe UI"/>
          <w:b w:val="0"/>
          <w:bCs w:val="0"/>
        </w:rPr>
        <w:t>reenviar,</w:t>
      </w:r>
      <w:r w:rsidRPr="2279740A" w:rsidR="703858F2">
        <w:rPr>
          <w:rFonts w:ascii="Segoe UI" w:hAnsi="Segoe UI" w:eastAsia="Segoe UI" w:cs="Segoe UI"/>
          <w:b w:val="0"/>
          <w:bCs w:val="0"/>
        </w:rPr>
        <w:t xml:space="preserve"> será </w:t>
      </w:r>
      <w:r w:rsidRPr="2279740A" w:rsidR="4F55086D">
        <w:rPr>
          <w:rFonts w:ascii="Segoe UI" w:hAnsi="Segoe UI" w:eastAsia="Segoe UI" w:cs="Segoe UI"/>
          <w:b w:val="0"/>
          <w:bCs w:val="0"/>
        </w:rPr>
        <w:t>possível</w:t>
      </w:r>
      <w:r w:rsidRPr="2279740A" w:rsidR="703858F2">
        <w:rPr>
          <w:rFonts w:ascii="Segoe UI" w:hAnsi="Segoe UI" w:eastAsia="Segoe UI" w:cs="Segoe UI"/>
          <w:b w:val="0"/>
          <w:bCs w:val="0"/>
        </w:rPr>
        <w:t xml:space="preserve"> atualizar acionar o botão atributos para atualização dos Atributos, caso houver.</w:t>
      </w:r>
    </w:p>
    <w:p w:rsidR="703858F2" w:rsidP="538DC38E" w:rsidRDefault="703858F2" w14:paraId="401B94EA" w14:textId="188F42E1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703858F2">
        <w:drawing>
          <wp:inline wp14:editId="32599D1D" wp14:anchorId="060E56FE">
            <wp:extent cx="5400675" cy="3162300"/>
            <wp:effectExtent l="0" t="0" r="0" b="0"/>
            <wp:docPr id="9795950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d225fe33d414207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7515492" w:rsidP="538DC38E" w:rsidRDefault="57515492" w14:paraId="4433E214" w14:textId="35E41544">
      <w:pPr>
        <w:pStyle w:val="PargrafodaLista"/>
        <w:numPr>
          <w:ilvl w:val="0"/>
          <w:numId w:val="119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</w:rPr>
      </w:pPr>
      <w:r w:rsidRPr="538DC38E" w:rsidR="57515492">
        <w:rPr>
          <w:rFonts w:ascii="Segoe UI" w:hAnsi="Segoe UI" w:eastAsia="Segoe UI" w:cs="Segoe UI"/>
        </w:rPr>
        <w:t>Atributos atualizados</w:t>
      </w:r>
    </w:p>
    <w:p w:rsidR="57515492" w:rsidP="538DC38E" w:rsidRDefault="57515492" w14:paraId="7BE3484F" w14:textId="06C25046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57515492">
        <w:drawing>
          <wp:inline wp14:editId="231AC7E0" wp14:anchorId="2878C1C8">
            <wp:extent cx="5400675" cy="2486025"/>
            <wp:effectExtent l="0" t="0" r="0" b="0"/>
            <wp:docPr id="105274803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09d6b80032f9437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486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279740A" w:rsidP="2279740A" w:rsidRDefault="2279740A" w14:paraId="73DB0CEB" w14:textId="3B2A185E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</w:p>
    <w:p w:rsidR="4EA4942A" w:rsidP="18B73D11" w:rsidRDefault="4EA4942A" w14:paraId="3526FE84" w14:textId="00E8855F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4EA4942A">
        <w:drawing>
          <wp:inline wp14:editId="50590B7A" wp14:anchorId="2F9CE91E">
            <wp:extent cx="5400675" cy="2828925"/>
            <wp:effectExtent l="0" t="0" r="0" b="0"/>
            <wp:docPr id="10634365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16f25e867134a5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828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538DC38E" w:rsidRDefault="538DC38E" w14:paraId="6D4861E8" w14:textId="32E7174E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</w:p>
    <w:p w:rsidR="41152A29" w:rsidP="538DC38E" w:rsidRDefault="41152A29" w14:paraId="62C765AA" w14:textId="01190B2D">
      <w:pPr>
        <w:pStyle w:val="PargrafodaLista"/>
        <w:numPr>
          <w:ilvl w:val="0"/>
          <w:numId w:val="112"/>
        </w:numPr>
        <w:shd w:val="clear" w:color="auto" w:fill="FFFFFF" w:themeFill="background1"/>
        <w:spacing w:before="0" w:beforeAutospacing="off" w:after="0" w:afterAutospacing="off"/>
        <w:jc w:val="both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41152A29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Aceite: </w:t>
      </w:r>
      <w:r w:rsidRPr="538DC38E" w:rsidR="41152A29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A alteração é considerada aceita quando as mudanças são aplicadas corretamente e o histórico de alterações é atualizado adequadamente, após alteração apó</w:t>
      </w:r>
      <w:r w:rsidRPr="538DC38E" w:rsidR="741AF2A0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s reenviar o catálogo será gravado no log um novo registro com uma nova versão. </w:t>
      </w:r>
    </w:p>
    <w:p w:rsidR="538DC38E" w:rsidP="538DC38E" w:rsidRDefault="538DC38E" w14:paraId="1000348E" w14:textId="4637E6FA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</w:p>
    <w:p w:rsidR="2088C8F8" w:rsidP="538DC38E" w:rsidRDefault="2088C8F8" w14:paraId="3EEAC784" w14:textId="238683B5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Cenário 5: Gestão do log das Alterações de catálogo de Produto DUIMP (Existente)</w:t>
      </w:r>
      <w:r w:rsidRPr="538DC38E" w:rsidR="15738915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;</w:t>
      </w:r>
    </w:p>
    <w:p w:rsidR="538DC38E" w:rsidP="538DC38E" w:rsidRDefault="538DC38E" w14:paraId="63D1F46A" w14:textId="2FD546CD">
      <w:pPr>
        <w:pStyle w:val="Normal"/>
        <w:rPr>
          <w:noProof w:val="0"/>
          <w:lang w:val="pt-BR"/>
        </w:rPr>
      </w:pPr>
    </w:p>
    <w:p w:rsidR="17BF0309" w:rsidP="538DC38E" w:rsidRDefault="17BF0309" w14:paraId="2A6F6FCD" w14:textId="1A2ABAE8">
      <w:pPr>
        <w:pStyle w:val="Normal"/>
        <w:rPr>
          <w:noProof w:val="0"/>
          <w:lang w:val="pt-BR"/>
        </w:rPr>
      </w:pPr>
      <w:r w:rsidRPr="538DC38E" w:rsidR="17BF0309">
        <w:rPr>
          <w:noProof w:val="0"/>
          <w:lang w:val="pt-BR"/>
        </w:rPr>
        <w:t xml:space="preserve">  </w:t>
      </w:r>
      <w:r w:rsidRPr="538DC38E" w:rsidR="17BF0309">
        <w:rPr>
          <w:rFonts w:ascii="Segoe UI" w:hAnsi="Segoe UI" w:eastAsia="Segoe UI" w:cs="Segoe UI"/>
          <w:b w:val="1"/>
          <w:bCs w:val="1"/>
          <w:noProof w:val="0"/>
          <w:sz w:val="24"/>
          <w:szCs w:val="24"/>
          <w:lang w:val="pt-BR"/>
        </w:rPr>
        <w:t xml:space="preserve">    Log das Transmissões</w:t>
      </w:r>
    </w:p>
    <w:p w:rsidR="538DC38E" w:rsidP="538DC38E" w:rsidRDefault="538DC38E" w14:paraId="03411091" w14:textId="66619F4F">
      <w:pPr>
        <w:pStyle w:val="Normal"/>
        <w:rPr>
          <w:rFonts w:ascii="Segoe UI" w:hAnsi="Segoe UI" w:eastAsia="Segoe UI" w:cs="Segoe UI"/>
          <w:noProof w:val="0"/>
          <w:sz w:val="22"/>
          <w:szCs w:val="22"/>
          <w:lang w:val="pt-BR"/>
        </w:rPr>
      </w:pPr>
    </w:p>
    <w:p w:rsidR="2088C8F8" w:rsidP="538DC38E" w:rsidRDefault="2088C8F8" w14:paraId="7A3C38E9" w14:textId="5E687BE2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Descrição:</w:t>
      </w: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O sistema deve fornecer uma gestão eficiente do log de alterações realizadas no catálogo de produtos da DUIMP.</w:t>
      </w:r>
    </w:p>
    <w:p w:rsidR="538DC38E" w:rsidP="538DC38E" w:rsidRDefault="538DC38E" w14:paraId="6D4AA1F4" w14:textId="7CB71AA8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="2088C8F8" w:rsidP="538DC38E" w:rsidRDefault="2088C8F8" w14:paraId="71CD3435" w14:textId="6ABC4DD3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Requisitos:</w:t>
      </w:r>
    </w:p>
    <w:p w:rsidR="2088C8F8" w:rsidP="538DC38E" w:rsidRDefault="2088C8F8" w14:paraId="701B5AA0" w14:textId="28581B01">
      <w:pPr>
        <w:pStyle w:val="PargrafodaLista"/>
        <w:numPr>
          <w:ilvl w:val="1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O log deve registrar cada alteração feita, incluindo data, hora, usuário responsável, e detalhes da alteração (campos alterados e valores antigos/novos).</w:t>
      </w:r>
    </w:p>
    <w:p w:rsidR="2088C8F8" w:rsidP="538DC38E" w:rsidRDefault="2088C8F8" w14:paraId="43E46C0E" w14:textId="5AE5853E">
      <w:pPr>
        <w:pStyle w:val="PargrafodaLista"/>
        <w:numPr>
          <w:ilvl w:val="1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Deve haver funcionalidades para consulta e filtro do log, permitindo ao usuário buscar por alterações específicas ou por períodos.</w:t>
      </w:r>
    </w:p>
    <w:p w:rsidR="2088C8F8" w:rsidP="538DC38E" w:rsidRDefault="2088C8F8" w14:paraId="050B566A" w14:textId="300A2658">
      <w:pPr>
        <w:pStyle w:val="PargrafodaLista"/>
        <w:numPr>
          <w:ilvl w:val="1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088C8F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O sistema deve garantir que o log seja imutável e que não possa ser alterado ou excluído.</w:t>
      </w:r>
    </w:p>
    <w:p w:rsidRPr="008739DD" w:rsidR="007C24CC" w:rsidP="538DC38E" w:rsidRDefault="00591466" w14:paraId="01B61A8B" w14:textId="4782C8D6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</w:pPr>
    </w:p>
    <w:p w:rsidRPr="008739DD" w:rsidR="007C24CC" w:rsidP="538DC38E" w:rsidRDefault="00591466" w14:paraId="39AE2268" w14:textId="12EDF3D1">
      <w:pPr>
        <w:pStyle w:val="PargrafodaLista"/>
        <w:shd w:val="clear" w:color="auto" w:fill="FFFFFF" w:themeFill="background1"/>
        <w:spacing w:before="0" w:beforeAutospacing="off" w:after="0" w:afterAutospacing="off"/>
        <w:ind w:left="1440"/>
      </w:pPr>
    </w:p>
    <w:p w:rsidRPr="008739DD" w:rsidR="007C24CC" w:rsidP="538DC38E" w:rsidRDefault="00591466" w14:paraId="71FBE6FA" w14:textId="3D7B8898">
      <w:pPr>
        <w:pStyle w:val="Normal"/>
        <w:shd w:val="clear" w:color="auto" w:fill="FFFFFF" w:themeFill="background1"/>
        <w:spacing w:before="0" w:beforeAutospacing="off" w:after="0" w:afterAutospacing="off"/>
        <w:ind w:left="720"/>
      </w:pPr>
      <w:r w:rsidR="3ED62DB3">
        <w:drawing>
          <wp:inline wp14:editId="6C006E28" wp14:anchorId="32001499">
            <wp:extent cx="4714875" cy="2752725"/>
            <wp:effectExtent l="0" t="0" r="0" b="0"/>
            <wp:docPr id="787934029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8e8916339dab4a96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2752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38DC38E" w:rsidRDefault="00591466" w14:paraId="05E1C238" w14:textId="4E8770B6">
      <w:pPr>
        <w:pStyle w:val="Normal"/>
        <w:shd w:val="clear" w:color="auto" w:fill="FFFFFF" w:themeFill="background1"/>
        <w:spacing w:before="0" w:beforeAutospacing="off" w:after="0" w:afterAutospacing="off"/>
        <w:ind w:left="720"/>
      </w:pPr>
      <w:r w:rsidR="4EE7A411">
        <w:drawing>
          <wp:inline wp14:editId="4B500B95" wp14:anchorId="3563C116">
            <wp:extent cx="4714875" cy="2495550"/>
            <wp:effectExtent l="0" t="0" r="0" b="0"/>
            <wp:docPr id="24121571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72bc8ed6f4534ae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14875" cy="2495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38DC38E" w:rsidRDefault="00591466" w14:paraId="05F27C35" w14:textId="211A6AC6">
      <w:pPr>
        <w:pStyle w:val="Normal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sz w:val="22"/>
          <w:szCs w:val="22"/>
        </w:rPr>
      </w:pPr>
    </w:p>
    <w:p w:rsidRPr="008739DD" w:rsidR="007C24CC" w:rsidP="538DC38E" w:rsidRDefault="00591466" w14:paraId="2B7FE8F1" w14:textId="23173C90">
      <w:pPr>
        <w:pStyle w:val="PargrafodaLista"/>
        <w:numPr>
          <w:ilvl w:val="0"/>
          <w:numId w:val="113"/>
        </w:numPr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26AD37A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Aceite: </w:t>
      </w:r>
      <w:r w:rsidRPr="538DC38E" w:rsidR="26AD37A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A gestão do log é considerada aceita quando todas as alterações são registradas corretamente, o log é acessível e funcional para consultas, e a integridade dos dados é mantida.</w:t>
      </w:r>
    </w:p>
    <w:p w:rsidRPr="008739DD" w:rsidR="007C24CC" w:rsidP="538DC38E" w:rsidRDefault="00591466" w14:paraId="771036DE" w14:textId="50DD312C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Pr="008739DD" w:rsidR="007C24CC" w:rsidP="18B73D11" w:rsidRDefault="00591466" w14:paraId="648686A1" w14:textId="42A305BF">
      <w:pPr>
        <w:pStyle w:val="Ttulo3"/>
        <w:shd w:val="clear" w:color="auto" w:fill="FFFFFF" w:themeFill="background1"/>
        <w:spacing w:before="450" w:beforeAutospacing="off" w:after="0" w:afterAutospacing="off"/>
        <w:ind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B73D11" w:rsidR="15CB88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Cenário 6: Gestão de Descida/ Importand</w:t>
      </w:r>
      <w:r w:rsidRPr="18B73D11" w:rsidR="6CDC8457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o</w:t>
      </w:r>
      <w:r w:rsidRPr="18B73D11" w:rsidR="15CB88F3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Catálogo DUIMP;</w:t>
      </w:r>
    </w:p>
    <w:p w:rsidRPr="008739DD" w:rsidR="007C24CC" w:rsidP="18B73D11" w:rsidRDefault="00591466" w14:paraId="686BE63F" w14:textId="40ADFC86">
      <w:pPr>
        <w:pStyle w:val="PargrafodaLista"/>
        <w:shd w:val="clear" w:color="auto" w:fill="FFFFFF" w:themeFill="background1"/>
        <w:spacing w:before="0" w:beforeAutospacing="off" w:after="0" w:afterAutospacing="off"/>
        <w:ind w:left="720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</w:p>
    <w:p w:rsidRPr="008739DD" w:rsidR="007C24CC" w:rsidP="18B73D11" w:rsidRDefault="00591466" w14:paraId="3DEED67A" w14:textId="4FA07C57">
      <w:pPr>
        <w:pStyle w:val="Normal"/>
        <w:shd w:val="clear" w:color="auto" w:fill="FFFFFF" w:themeFill="background1"/>
        <w:spacing w:before="0" w:beforeAutospacing="off" w:after="0" w:afterAutospacing="off"/>
        <w:ind w:left="0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  <w:r w:rsidRPr="18B73D11" w:rsidR="7F839A5E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Descida /</w:t>
      </w:r>
      <w:r w:rsidRPr="18B73D11" w:rsidR="680122C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 xml:space="preserve">Importando </w:t>
      </w:r>
      <w:r w:rsidRPr="18B73D11" w:rsidR="680122C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Catálogo</w:t>
      </w:r>
      <w:r w:rsidRPr="18B73D11" w:rsidR="680122C8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 xml:space="preserve"> de Produtos</w:t>
      </w:r>
    </w:p>
    <w:p w:rsidRPr="008739DD" w:rsidR="007C24CC" w:rsidP="538DC38E" w:rsidRDefault="00591466" w14:paraId="3BE1DA9A" w14:textId="1B1AE267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highlight w:val="yellow"/>
          <w:lang w:val="pt-BR"/>
        </w:rPr>
      </w:pPr>
    </w:p>
    <w:p w:rsidRPr="008739DD" w:rsidR="007C24CC" w:rsidP="2279740A" w:rsidRDefault="00591466" w14:paraId="4BACF0E2" w14:textId="0EAE5F58">
      <w:pPr>
        <w:pStyle w:val="PargrafodaLista"/>
        <w:numPr>
          <w:ilvl w:val="0"/>
          <w:numId w:val="123"/>
        </w:numPr>
        <w:shd w:val="clear" w:color="auto" w:fill="FFFFFF" w:themeFill="background1"/>
        <w:spacing w:before="0" w:beforeAutospacing="off" w:after="0" w:afterAutospacing="off"/>
        <w:jc w:val="left"/>
        <w:rPr>
          <w:rStyle w:val="Hyperlink"/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bookmarkStart w:name="_Int_NdejcAN2" w:id="2115043863"/>
      <w:r w:rsidRPr="2279740A" w:rsidR="680122C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</w:t>
      </w:r>
      <w:r w:rsidRPr="2279740A" w:rsidR="680122C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Por meio do Botão Importar será </w:t>
      </w:r>
      <w:r w:rsidRPr="2279740A" w:rsidR="630ED3D4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possível</w:t>
      </w:r>
      <w:r w:rsidRPr="2279740A" w:rsidR="680122C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, importar todos os catálogos do</w:t>
      </w:r>
      <w:r w:rsidRPr="2279740A" w:rsidR="706BB19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   </w:t>
      </w:r>
      <w:r w:rsidRPr="2279740A" w:rsidR="680122C8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Produtos do Portal Siscomex</w:t>
      </w:r>
      <w:r w:rsidRPr="2279740A" w:rsidR="21B6624F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:</w:t>
      </w:r>
      <w:r w:rsidRPr="2279740A" w:rsidR="461BD5A5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</w:t>
      </w:r>
      <w:hyperlink r:id="R35fe33a79fec42a1">
        <w:r w:rsidRPr="2279740A" w:rsidR="461BD5A5">
          <w:rPr>
            <w:rStyle w:val="Hyperlink"/>
            <w:rFonts w:ascii="Segoe UI" w:hAnsi="Segoe UI" w:eastAsia="Segoe UI" w:cs="Segoe UI"/>
            <w:b w:val="0"/>
            <w:bCs w:val="0"/>
            <w:i w:val="0"/>
            <w:iCs w:val="0"/>
            <w:caps w:val="0"/>
            <w:smallCaps w:val="0"/>
            <w:noProof w:val="0"/>
            <w:sz w:val="22"/>
            <w:szCs w:val="22"/>
            <w:lang w:val="pt-BR"/>
          </w:rPr>
          <w:t>https://val.portalunico.siscomex.gov.br/portal/</w:t>
        </w:r>
      </w:hyperlink>
      <w:bookmarkEnd w:id="2115043863"/>
    </w:p>
    <w:p w:rsidRPr="008739DD" w:rsidR="007C24CC" w:rsidP="538DC38E" w:rsidRDefault="00591466" w14:paraId="635B34DE" w14:textId="0FC227B1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sz w:val="22"/>
          <w:szCs w:val="22"/>
          <w:lang w:val="pt-BR"/>
        </w:rPr>
      </w:pPr>
    </w:p>
    <w:p w:rsidRPr="008739DD" w:rsidR="007C24CC" w:rsidP="538DC38E" w:rsidRDefault="00591466" w14:paraId="25397963" w14:textId="65EAA647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  <w:r w:rsidR="6ED26010">
        <w:drawing>
          <wp:inline wp14:editId="2EBBC1A2" wp14:anchorId="40617CB3">
            <wp:extent cx="5400675" cy="2733675"/>
            <wp:effectExtent l="0" t="0" r="0" b="0"/>
            <wp:docPr id="17057578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36bf33536ea043b3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2733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38DC38E" w:rsidRDefault="00591466" w14:paraId="1F586E61" w14:textId="0E46E698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  <w:r w:rsidR="3AFB0BC5">
        <w:drawing>
          <wp:inline wp14:editId="276952D8" wp14:anchorId="68B49B9E">
            <wp:extent cx="5400675" cy="1990725"/>
            <wp:effectExtent l="0" t="0" r="0" b="0"/>
            <wp:docPr id="145124052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4fbbc021a344678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1990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3AFB0BC5">
        <w:drawing>
          <wp:inline wp14:editId="22D9411F" wp14:anchorId="44656235">
            <wp:extent cx="3886200" cy="3181350"/>
            <wp:effectExtent l="0" t="0" r="0" b="0"/>
            <wp:docPr id="56616344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efbf1e597f84682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86200" cy="3181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279740A" w:rsidP="2279740A" w:rsidRDefault="2279740A" w14:paraId="419002DD" w14:textId="53A363E0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</w:p>
    <w:p w:rsidR="2B430E04" w:rsidP="2279740A" w:rsidRDefault="2B430E04" w14:paraId="1F077F5A" w14:textId="47A8F820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/>
      </w:pPr>
      <w:r w:rsidR="2B430E04">
        <w:rPr/>
        <w:t>Informar os dados do Produto</w:t>
      </w:r>
    </w:p>
    <w:p w:rsidR="2B430E04" w:rsidP="2279740A" w:rsidRDefault="2B430E04" w14:paraId="25F2D0B3" w14:textId="575F9CE5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333333"/>
          <w:sz w:val="22"/>
          <w:szCs w:val="22"/>
        </w:rPr>
      </w:pPr>
      <w:r w:rsidR="2B430E04">
        <w:rPr/>
        <w:t>Salvar o registro</w:t>
      </w:r>
    </w:p>
    <w:p w:rsidR="2B430E04" w:rsidP="2279740A" w:rsidRDefault="2B430E04" w14:paraId="0340C577" w14:textId="26B62BFB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  <w:r w:rsidR="2B430E04">
        <w:drawing>
          <wp:inline wp14:editId="2A5973E1" wp14:anchorId="74282127">
            <wp:extent cx="5400675" cy="2447925"/>
            <wp:effectExtent l="0" t="0" r="0" b="0"/>
            <wp:docPr id="183285710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da8b19a894394ac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2447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2B430E04" w:rsidP="2279740A" w:rsidRDefault="2B430E04" w14:paraId="1E4A3ADA" w14:textId="15CCC618">
      <w:pPr>
        <w:pStyle w:val="PargrafodaLista"/>
        <w:numPr>
          <w:ilvl w:val="0"/>
          <w:numId w:val="123"/>
        </w:numPr>
        <w:suppressLineNumbers w:val="0"/>
        <w:shd w:val="clear" w:color="auto" w:fill="FFFFFF" w:themeFill="background1"/>
        <w:bidi w:val="0"/>
        <w:spacing w:before="0" w:beforeAutospacing="off" w:after="0" w:afterAutospacing="off" w:line="259" w:lineRule="auto"/>
        <w:ind w:right="0"/>
        <w:jc w:val="left"/>
        <w:rPr/>
      </w:pPr>
      <w:r w:rsidR="2B430E04">
        <w:rPr/>
        <w:t>No rodapé será apresentado o produto cadastrado.</w:t>
      </w:r>
    </w:p>
    <w:p w:rsidR="2279740A" w:rsidP="2279740A" w:rsidRDefault="2279740A" w14:paraId="07D34885" w14:textId="2237DE88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</w:p>
    <w:p w:rsidR="60887039" w:rsidP="2279740A" w:rsidRDefault="60887039" w14:paraId="4C5038A8" w14:textId="31770A4B">
      <w:pPr>
        <w:pStyle w:val="Normal"/>
        <w:shd w:val="clear" w:color="auto" w:fill="FFFFFF" w:themeFill="background1"/>
        <w:spacing w:before="0" w:beforeAutospacing="off" w:after="0" w:afterAutospacing="off"/>
        <w:jc w:val="left"/>
      </w:pPr>
      <w:r w:rsidR="60887039">
        <w:drawing>
          <wp:inline wp14:editId="4CC3C531" wp14:anchorId="6B64FF50">
            <wp:extent cx="5400675" cy="609600"/>
            <wp:effectExtent l="0" t="0" r="0" b="0"/>
            <wp:docPr id="1208391826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6665370e390a487f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609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38DC38E" w:rsidRDefault="00591466" w14:paraId="6E6CEF06" w14:textId="1C78B531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Pr="008739DD" w:rsidR="007C24CC" w:rsidP="538DC38E" w:rsidRDefault="00591466" w14:paraId="38C0B95D" w14:textId="6EF4B23E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  <w:r w:rsidRPr="538DC38E" w:rsidR="53E62302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  <w:t>Passo a Passo:</w:t>
      </w:r>
    </w:p>
    <w:p w:rsidRPr="008739DD" w:rsidR="007C24CC" w:rsidP="538DC38E" w:rsidRDefault="00591466" w14:paraId="79B622BC" w14:textId="134A1D15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</w:p>
    <w:p w:rsidRPr="008739DD" w:rsidR="007C24CC" w:rsidP="538DC38E" w:rsidRDefault="00591466" w14:paraId="5F9986D5" w14:textId="6D343409">
      <w:pPr>
        <w:pStyle w:val="PargrafodaLista"/>
        <w:numPr>
          <w:ilvl w:val="0"/>
          <w:numId w:val="122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538DC38E" w:rsidR="53E6230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Acessar a tela 002050 – Cadastro de Catálogo de Produtos</w:t>
      </w:r>
    </w:p>
    <w:p w:rsidRPr="008739DD" w:rsidR="007C24CC" w:rsidP="538DC38E" w:rsidRDefault="00591466" w14:paraId="00735F29" w14:textId="43B4D1EB">
      <w:pPr>
        <w:pStyle w:val="PargrafodaLista"/>
        <w:numPr>
          <w:ilvl w:val="0"/>
          <w:numId w:val="122"/>
        </w:numPr>
        <w:shd w:val="clear" w:color="auto" w:fill="FFFFFF" w:themeFill="background1"/>
        <w:spacing w:before="15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538DC38E" w:rsidR="53E62302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  <w:t>Clicar no botão Importar</w:t>
      </w:r>
    </w:p>
    <w:p w:rsidRPr="008739DD" w:rsidR="007C24CC" w:rsidP="538DC38E" w:rsidRDefault="00591466" w14:paraId="042B3599" w14:textId="3ACCD360">
      <w:pPr>
        <w:pStyle w:val="Normal"/>
        <w:shd w:val="clear" w:color="auto" w:fill="FFFFFF" w:themeFill="background1"/>
        <w:spacing w:before="0" w:beforeAutospacing="off" w:after="0" w:afterAutospacing="off"/>
        <w:jc w:val="left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333333"/>
          <w:sz w:val="24"/>
          <w:szCs w:val="24"/>
          <w:lang w:val="pt-BR"/>
        </w:rPr>
      </w:pPr>
    </w:p>
    <w:p w:rsidRPr="008739DD" w:rsidR="007C24CC" w:rsidP="538DC38E" w:rsidRDefault="00591466" w14:paraId="6D1000F0" w14:textId="3994D721">
      <w:pPr>
        <w:pStyle w:val="Normal"/>
        <w:shd w:val="clear" w:color="auto" w:fill="FFFFFF" w:themeFill="background1"/>
        <w:spacing w:before="0" w:beforeAutospacing="off" w:after="0" w:afterAutospacing="off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</w:p>
    <w:p w:rsidRPr="008739DD" w:rsidR="007C24CC" w:rsidP="538DC38E" w:rsidRDefault="00591466" w14:paraId="1062D63D" w14:textId="08786182">
      <w:pPr>
        <w:pStyle w:val="Normal"/>
        <w:shd w:val="clear" w:color="auto" w:fill="FFFFFF" w:themeFill="background1"/>
        <w:spacing w:before="0" w:beforeAutospacing="off" w:after="0" w:afterAutospacing="off"/>
      </w:pPr>
      <w:r w:rsidR="21B6624F">
        <w:drawing>
          <wp:inline wp14:editId="0D10DA0A" wp14:anchorId="77090A7E">
            <wp:extent cx="5400675" cy="3105150"/>
            <wp:effectExtent l="0" t="0" r="0" b="0"/>
            <wp:docPr id="1284195604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2d66f7b80dd444a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8739DD" w:rsidR="007C24CC" w:rsidP="538DC38E" w:rsidRDefault="00591466" w14:paraId="262186D5" w14:textId="217C9CDD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1A046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Será aberta a tela de Importação de </w:t>
      </w:r>
      <w:r w:rsidRPr="538DC38E" w:rsidR="027FDBD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Catálogo</w:t>
      </w:r>
      <w:r w:rsidRPr="538DC38E" w:rsidR="1A046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 xml:space="preserve"> Portal Siscomex</w:t>
      </w:r>
    </w:p>
    <w:p w:rsidRPr="008739DD" w:rsidR="007C24CC" w:rsidP="538DC38E" w:rsidRDefault="00591466" w14:paraId="4DACEAC8" w14:textId="1EBAFD0E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1A046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Serão apresentados os Produtos que foram cadastrados anteriormente no portal Siscomex</w:t>
      </w:r>
    </w:p>
    <w:p w:rsidRPr="008739DD" w:rsidR="007C24CC" w:rsidP="538DC38E" w:rsidRDefault="00591466" w14:paraId="63DDC730" w14:textId="579F0281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</w:pPr>
      <w:r w:rsidRPr="538DC38E" w:rsidR="1A046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Selecionar os registros desejados</w:t>
      </w:r>
    </w:p>
    <w:p w:rsidRPr="008739DD" w:rsidR="007C24CC" w:rsidP="538DC38E" w:rsidRDefault="00591466" w14:paraId="2A682966" w14:textId="742D6893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auto"/>
          <w:sz w:val="22"/>
          <w:szCs w:val="22"/>
          <w:lang w:val="pt-BR"/>
        </w:rPr>
      </w:pPr>
      <w:r w:rsidRPr="538DC38E" w:rsidR="1A04609A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noProof w:val="0"/>
          <w:color w:val="333333"/>
          <w:sz w:val="22"/>
          <w:szCs w:val="22"/>
          <w:lang w:val="pt-BR"/>
        </w:rPr>
        <w:t>Em seguida clicar no botão Importar</w:t>
      </w:r>
    </w:p>
    <w:p w:rsidRPr="008739DD" w:rsidR="007C24CC" w:rsidP="538DC38E" w:rsidRDefault="00591466" w14:paraId="29B8A664" w14:textId="16A7D0C0">
      <w:pPr>
        <w:pStyle w:val="Normal"/>
        <w:shd w:val="clear" w:color="auto" w:fill="FFFFFF" w:themeFill="background1"/>
        <w:spacing w:before="0" w:beforeAutospacing="off" w:after="0" w:afterAutospacing="off"/>
        <w:ind w:left="720"/>
      </w:pPr>
      <w:r w:rsidR="1E53DBFF">
        <w:rPr/>
        <w:t xml:space="preserve"> </w:t>
      </w:r>
    </w:p>
    <w:p w:rsidRPr="008739DD" w:rsidR="007C24CC" w:rsidP="2279740A" w:rsidRDefault="00591466" w14:paraId="47A4D69F" w14:textId="45DEADCB">
      <w:pPr>
        <w:pStyle w:val="Normal"/>
        <w:shd w:val="clear" w:color="auto" w:fill="FFFFFF" w:themeFill="background1"/>
        <w:spacing w:before="0" w:beforeAutospacing="off" w:after="0" w:afterAutospacing="off"/>
        <w:ind w:left="0"/>
      </w:pPr>
      <w:r w:rsidR="724CB04F">
        <w:drawing>
          <wp:inline wp14:editId="34387080" wp14:anchorId="7811E487">
            <wp:extent cx="5400675" cy="3143250"/>
            <wp:effectExtent l="0" t="0" r="0" b="0"/>
            <wp:docPr id="62886898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0727ce08ef0452e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C305050" w:rsidP="2279740A" w:rsidRDefault="0C305050" w14:paraId="1FADE55C" w14:textId="7D1783DD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auto"/>
          <w:sz w:val="22"/>
          <w:szCs w:val="22"/>
        </w:rPr>
      </w:pPr>
      <w:r w:rsidRPr="2279740A" w:rsidR="0C305050">
        <w:rPr>
          <w:rFonts w:ascii="Segoe UI" w:hAnsi="Segoe UI" w:eastAsia="Segoe UI" w:cs="Segoe UI"/>
          <w:color w:val="auto"/>
        </w:rPr>
        <w:t>Podemos verificar no log que as informações foram carregadas com sucesso;</w:t>
      </w:r>
    </w:p>
    <w:p w:rsidR="0C305050" w:rsidP="2279740A" w:rsidRDefault="0C305050" w14:paraId="4E4DB5FA" w14:textId="728414E9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auto"/>
          <w:sz w:val="22"/>
          <w:szCs w:val="22"/>
        </w:rPr>
      </w:pPr>
      <w:r w:rsidRPr="2279740A" w:rsidR="3C50F05D"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auto"/>
          <w:sz w:val="22"/>
          <w:szCs w:val="22"/>
        </w:rPr>
        <w:t>Clicar no botão fechar:</w:t>
      </w:r>
    </w:p>
    <w:p w:rsidR="0C305050" w:rsidP="538DC38E" w:rsidRDefault="0C305050" w14:paraId="74409FA2" w14:textId="2A301429">
      <w:pPr>
        <w:pStyle w:val="Normal"/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left="0" w:right="0"/>
        <w:jc w:val="left"/>
      </w:pPr>
      <w:r w:rsidR="3C50F05D">
        <w:drawing>
          <wp:inline wp14:editId="3FE29C6A" wp14:anchorId="256EDF7E">
            <wp:extent cx="5400675" cy="3086100"/>
            <wp:effectExtent l="0" t="0" r="0" b="0"/>
            <wp:docPr id="635030187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2225714919cf44bb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086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769FCB1E" w:rsidP="538DC38E" w:rsidRDefault="769FCB1E" w14:paraId="095C9B09" w14:textId="66A39856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2279740A" w:rsidR="5B5990B8">
        <w:rPr>
          <w:rFonts w:ascii="Segoe UI" w:hAnsi="Segoe UI" w:eastAsia="Segoe UI" w:cs="Segoe UI"/>
        </w:rPr>
        <w:t>C</w:t>
      </w:r>
      <w:r w:rsidRPr="2279740A" w:rsidR="769FCB1E">
        <w:rPr>
          <w:rFonts w:ascii="Segoe UI" w:hAnsi="Segoe UI" w:eastAsia="Segoe UI" w:cs="Segoe UI"/>
        </w:rPr>
        <w:t>onsultar</w:t>
      </w:r>
      <w:r w:rsidRPr="2279740A" w:rsidR="5A836BD9">
        <w:rPr>
          <w:rFonts w:ascii="Segoe UI" w:hAnsi="Segoe UI" w:eastAsia="Segoe UI" w:cs="Segoe UI"/>
        </w:rPr>
        <w:t xml:space="preserve"> </w:t>
      </w:r>
      <w:r w:rsidRPr="2279740A" w:rsidR="5A836BD9">
        <w:rPr>
          <w:rFonts w:ascii="Segoe UI" w:hAnsi="Segoe UI" w:eastAsia="Segoe UI" w:cs="Segoe UI"/>
        </w:rPr>
        <w:t>o catálogo de Produto</w:t>
      </w:r>
      <w:r w:rsidRPr="2279740A" w:rsidR="769FCB1E">
        <w:rPr>
          <w:rFonts w:ascii="Segoe UI" w:hAnsi="Segoe UI" w:eastAsia="Segoe UI" w:cs="Segoe UI"/>
        </w:rPr>
        <w:t xml:space="preserve"> pelo </w:t>
      </w:r>
      <w:r w:rsidRPr="2279740A" w:rsidR="62CD1C20">
        <w:rPr>
          <w:rFonts w:ascii="Segoe UI" w:hAnsi="Segoe UI" w:eastAsia="Segoe UI" w:cs="Segoe UI"/>
        </w:rPr>
        <w:t>código</w:t>
      </w:r>
      <w:r w:rsidRPr="2279740A" w:rsidR="769FCB1E">
        <w:rPr>
          <w:rFonts w:ascii="Segoe UI" w:hAnsi="Segoe UI" w:eastAsia="Segoe UI" w:cs="Segoe UI"/>
        </w:rPr>
        <w:t xml:space="preserve"> Siscomex</w:t>
      </w:r>
    </w:p>
    <w:p w:rsidR="769FCB1E" w:rsidP="538DC38E" w:rsidRDefault="769FCB1E" w14:paraId="43304ECB" w14:textId="096A11FC">
      <w:pPr>
        <w:pStyle w:val="PargrafodaLista"/>
        <w:numPr>
          <w:ilvl w:val="0"/>
          <w:numId w:val="122"/>
        </w:numPr>
        <w:suppressLineNumbers w:val="0"/>
        <w:shd w:val="clear" w:color="auto" w:fill="FFFFFF" w:themeFill="background1"/>
        <w:bidi w:val="0"/>
        <w:spacing w:before="150" w:beforeAutospacing="off" w:after="0" w:afterAutospacing="off" w:line="259" w:lineRule="auto"/>
        <w:ind w:right="0"/>
        <w:jc w:val="left"/>
        <w:rPr>
          <w:rFonts w:ascii="Segoe UI" w:hAnsi="Segoe UI" w:eastAsia="Segoe UI" w:cs="Segoe UI"/>
        </w:rPr>
      </w:pPr>
      <w:r w:rsidRPr="2279740A" w:rsidR="0213FD39">
        <w:rPr>
          <w:rFonts w:ascii="Segoe UI" w:hAnsi="Segoe UI" w:eastAsia="Segoe UI" w:cs="Segoe UI"/>
        </w:rPr>
        <w:t xml:space="preserve">Verifique </w:t>
      </w:r>
      <w:r w:rsidRPr="2279740A" w:rsidR="4D664697">
        <w:rPr>
          <w:rFonts w:ascii="Segoe UI" w:hAnsi="Segoe UI" w:eastAsia="Segoe UI" w:cs="Segoe UI"/>
        </w:rPr>
        <w:t>que serão</w:t>
      </w:r>
      <w:r w:rsidRPr="2279740A" w:rsidR="769FCB1E">
        <w:rPr>
          <w:rFonts w:ascii="Segoe UI" w:hAnsi="Segoe UI" w:eastAsia="Segoe UI" w:cs="Segoe UI"/>
        </w:rPr>
        <w:t xml:space="preserve"> apresentadas as informações do Catálogo </w:t>
      </w:r>
      <w:r w:rsidRPr="2279740A" w:rsidR="28684FE7">
        <w:rPr>
          <w:rFonts w:ascii="Segoe UI" w:hAnsi="Segoe UI" w:eastAsia="Segoe UI" w:cs="Segoe UI"/>
        </w:rPr>
        <w:t>incluído</w:t>
      </w:r>
      <w:r w:rsidRPr="2279740A" w:rsidR="769FCB1E">
        <w:rPr>
          <w:rFonts w:ascii="Segoe UI" w:hAnsi="Segoe UI" w:eastAsia="Segoe UI" w:cs="Segoe UI"/>
        </w:rPr>
        <w:t xml:space="preserve"> na importação corretamente.</w:t>
      </w:r>
    </w:p>
    <w:p w:rsidR="769FCB1E" w:rsidP="538DC38E" w:rsidRDefault="769FCB1E" w14:paraId="00312AB9" w14:textId="39830924">
      <w:pPr>
        <w:pStyle w:val="Normal"/>
        <w:spacing w:before="210" w:beforeAutospacing="off" w:after="210" w:afterAutospacing="off"/>
      </w:pPr>
      <w:r w:rsidR="2F78A90A">
        <w:drawing>
          <wp:inline wp14:editId="0D69B4A1" wp14:anchorId="776CAA61">
            <wp:extent cx="5400675" cy="3162300"/>
            <wp:effectExtent l="0" t="0" r="0" b="0"/>
            <wp:docPr id="829491385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761ac1ed9be4486">
                      <a:extLst xmlns:a="http://schemas.openxmlformats.org/drawingml/2006/main">
                        <a:ext xmlns:a="http://schemas.openxmlformats.org/drawingml/2006/main"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5400675" cy="316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538DC38E" w:rsidP="18B73D11" w:rsidRDefault="538DC38E" w14:paraId="0DCC6D7A" w14:textId="0C1FF3BD">
      <w:pPr>
        <w:pStyle w:val="Ttulo3"/>
        <w:shd w:val="clear" w:color="auto" w:fill="FFFFFF" w:themeFill="background1"/>
        <w:spacing w:before="450" w:beforeAutospacing="off" w:after="0" w:afterAutospacing="off"/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</w:pPr>
      <w:r w:rsidRPr="18B73D11" w:rsidR="363795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Cenário 7:Consultas de Situação </w:t>
      </w:r>
      <w:r w:rsidRPr="18B73D11" w:rsidR="363795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>Catálogo</w:t>
      </w:r>
      <w:r w:rsidRPr="18B73D11" w:rsidR="363795D1">
        <w:rPr>
          <w:rFonts w:ascii="Segoe UI" w:hAnsi="Segoe UI" w:eastAsia="Segoe UI" w:cs="Segoe UI"/>
          <w:b w:val="1"/>
          <w:bCs w:val="1"/>
          <w:i w:val="0"/>
          <w:iCs w:val="0"/>
          <w:caps w:val="0"/>
          <w:smallCaps w:val="0"/>
          <w:noProof w:val="0"/>
          <w:color w:val="172B4D"/>
          <w:sz w:val="22"/>
          <w:szCs w:val="22"/>
          <w:lang w:val="pt-BR"/>
        </w:rPr>
        <w:t xml:space="preserve"> no Siscomex</w:t>
      </w:r>
    </w:p>
    <w:p w:rsidR="538DC38E" w:rsidP="538DC38E" w:rsidRDefault="538DC38E" w14:paraId="0A162833" w14:textId="220F9F0D">
      <w:pPr>
        <w:pStyle w:val="Normal"/>
        <w:spacing w:before="210" w:beforeAutospacing="off" w:after="210" w:afterAutospacing="off"/>
      </w:pPr>
    </w:p>
    <w:p w:rsidR="3E91A09A" w:rsidP="538DC38E" w:rsidRDefault="3E91A09A" w14:paraId="5207121B" w14:textId="344E091C">
      <w:pPr>
        <w:pStyle w:val="Normal"/>
        <w:spacing w:before="210" w:beforeAutospacing="off" w:after="210" w:afterAutospacing="off"/>
        <w:rPr>
          <w:rFonts w:ascii="Segoe UI" w:hAnsi="Segoe UI" w:eastAsia="Segoe UI" w:cs="Segoe UI"/>
          <w:b w:val="1"/>
          <w:bCs w:val="1"/>
          <w:sz w:val="24"/>
          <w:szCs w:val="24"/>
        </w:rPr>
      </w:pPr>
      <w:r w:rsidRPr="538DC38E" w:rsidR="3E91A09A">
        <w:rPr>
          <w:rFonts w:ascii="Segoe UI" w:hAnsi="Segoe UI" w:eastAsia="Segoe UI" w:cs="Segoe UI"/>
          <w:b w:val="1"/>
          <w:bCs w:val="1"/>
          <w:sz w:val="24"/>
          <w:szCs w:val="24"/>
        </w:rPr>
        <w:t>Botão Consultar</w:t>
      </w:r>
      <w:r w:rsidRPr="538DC38E" w:rsidR="4F821956">
        <w:rPr>
          <w:rFonts w:ascii="Segoe UI" w:hAnsi="Segoe UI" w:eastAsia="Segoe UI" w:cs="Segoe UI"/>
          <w:b w:val="1"/>
          <w:bCs w:val="1"/>
          <w:sz w:val="24"/>
          <w:szCs w:val="24"/>
        </w:rPr>
        <w:t>:</w:t>
      </w:r>
    </w:p>
    <w:p w:rsidR="4F821956" w:rsidP="538DC38E" w:rsidRDefault="4F821956" w14:paraId="337BAE95" w14:textId="648C4175">
      <w:pPr>
        <w:pStyle w:val="Normal"/>
        <w:spacing w:before="210" w:beforeAutospacing="off" w:after="210" w:afterAutospacing="off"/>
        <w:rPr>
          <w:rFonts w:ascii="Segoe UI" w:hAnsi="Segoe UI" w:eastAsia="Segoe UI" w:cs="Segoe UI"/>
          <w:b w:val="0"/>
          <w:bCs w:val="0"/>
          <w:sz w:val="22"/>
          <w:szCs w:val="22"/>
        </w:rPr>
      </w:pPr>
      <w:r w:rsidRPr="538DC38E" w:rsidR="4F821956">
        <w:rPr>
          <w:rFonts w:ascii="Segoe UI" w:hAnsi="Segoe UI" w:eastAsia="Segoe UI" w:cs="Segoe UI"/>
          <w:b w:val="0"/>
          <w:bCs w:val="0"/>
          <w:sz w:val="22"/>
          <w:szCs w:val="22"/>
        </w:rPr>
        <w:t xml:space="preserve">Ao acionar o botão </w:t>
      </w:r>
      <w:r w:rsidRPr="538DC38E" w:rsidR="720339C6">
        <w:rPr>
          <w:rFonts w:ascii="Segoe UI" w:hAnsi="Segoe UI" w:eastAsia="Segoe UI" w:cs="Segoe UI"/>
          <w:b w:val="0"/>
          <w:bCs w:val="0"/>
          <w:sz w:val="22"/>
          <w:szCs w:val="22"/>
        </w:rPr>
        <w:t>consultar,</w:t>
      </w:r>
      <w:r w:rsidRPr="538DC38E" w:rsidR="4F821956">
        <w:rPr>
          <w:rFonts w:ascii="Segoe UI" w:hAnsi="Segoe UI" w:eastAsia="Segoe UI" w:cs="Segoe UI"/>
          <w:b w:val="0"/>
          <w:bCs w:val="0"/>
          <w:sz w:val="22"/>
          <w:szCs w:val="22"/>
        </w:rPr>
        <w:t xml:space="preserve"> serão apresentadas as informações do </w:t>
      </w:r>
      <w:r w:rsidRPr="538DC38E" w:rsidR="70083AA3">
        <w:rPr>
          <w:rFonts w:ascii="Segoe UI" w:hAnsi="Segoe UI" w:eastAsia="Segoe UI" w:cs="Segoe UI"/>
          <w:b w:val="0"/>
          <w:bCs w:val="0"/>
          <w:sz w:val="22"/>
          <w:szCs w:val="22"/>
        </w:rPr>
        <w:t>catálogo</w:t>
      </w:r>
      <w:r w:rsidRPr="538DC38E" w:rsidR="4F821956">
        <w:rPr>
          <w:rFonts w:ascii="Segoe UI" w:hAnsi="Segoe UI" w:eastAsia="Segoe UI" w:cs="Segoe UI"/>
          <w:b w:val="0"/>
          <w:bCs w:val="0"/>
          <w:sz w:val="22"/>
          <w:szCs w:val="22"/>
        </w:rPr>
        <w:t xml:space="preserve"> cadastrado e os detalhes do registro do Produto/</w:t>
      </w:r>
      <w:r w:rsidRPr="538DC38E" w:rsidR="4F821956">
        <w:rPr>
          <w:rFonts w:ascii="Segoe UI" w:hAnsi="Segoe UI" w:eastAsia="Segoe UI" w:cs="Segoe UI"/>
          <w:b w:val="0"/>
          <w:bCs w:val="0"/>
          <w:sz w:val="22"/>
          <w:szCs w:val="22"/>
        </w:rPr>
        <w:t>Ncm</w:t>
      </w:r>
      <w:r w:rsidRPr="538DC38E" w:rsidR="4F821956">
        <w:rPr>
          <w:rFonts w:ascii="Segoe UI" w:hAnsi="Segoe UI" w:eastAsia="Segoe UI" w:cs="Segoe UI"/>
          <w:b w:val="0"/>
          <w:bCs w:val="0"/>
          <w:sz w:val="22"/>
          <w:szCs w:val="22"/>
        </w:rPr>
        <w:t xml:space="preserve"> junto a Siscomex</w:t>
      </w:r>
      <w:r w:rsidRPr="538DC38E" w:rsidR="62F224E6">
        <w:rPr>
          <w:rFonts w:ascii="Segoe UI" w:hAnsi="Segoe UI" w:eastAsia="Segoe UI" w:cs="Segoe UI"/>
          <w:b w:val="0"/>
          <w:bCs w:val="0"/>
          <w:sz w:val="22"/>
          <w:szCs w:val="22"/>
        </w:rPr>
        <w:t>.</w:t>
      </w:r>
    </w:p>
    <w:p w:rsidR="3E91A09A" w:rsidP="538DC38E" w:rsidRDefault="3E91A09A" w14:paraId="1B706E8A" w14:textId="2671B1DF">
      <w:pPr>
        <w:pStyle w:val="Normal"/>
        <w:spacing w:before="210" w:beforeAutospacing="off" w:after="210" w:afterAutospacing="off"/>
      </w:pPr>
      <w:r w:rsidR="3E91A09A">
        <w:drawing>
          <wp:inline wp14:editId="2F2017EF" wp14:anchorId="13CEF2DF">
            <wp:extent cx="5400675" cy="3143250"/>
            <wp:effectExtent l="0" t="0" r="0" b="0"/>
            <wp:docPr id="9668261" name="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"/>
                    <pic:cNvPicPr/>
                  </pic:nvPicPr>
                  <pic:blipFill>
                    <a:blip r:embed="Rc905f0f3c36749f9">
                      <a:extLst>
                        <a:ext xmlns:a="http://schemas.openxmlformats.org/drawingml/2006/main" uri="{28A0092B-C50C-407E-A947-70E740481C1C}">
                          <a14:useLocalDpi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675" cy="3143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117D08EA" w:rsidP="538DC38E" w:rsidRDefault="117D08EA" w14:paraId="1D1AF5CC" w14:textId="5E37E59C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153DB3C4" w14:textId="7332F300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56DDFE16" w14:textId="70CAE676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17165318" w14:textId="0FBFE11A">
      <w:pPr>
        <w:numPr>
          <w:ilvl w:val="0"/>
          <w:numId w:val="0"/>
        </w:numPr>
        <w:spacing w:before="210" w:beforeAutospacing="off" w:after="210" w:afterAutospacing="off"/>
      </w:pPr>
    </w:p>
    <w:p w:rsidRPr="008739DD" w:rsidR="007C24CC" w:rsidP="51CDFFA7" w:rsidRDefault="00591466" w14:paraId="392F3EAB" w14:textId="4347AC2C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7BAF199E" w14:textId="799C35B7">
      <w:pPr>
        <w:numPr>
          <w:ilvl w:val="0"/>
          <w:numId w:val="0"/>
        </w:numPr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57E72FEC" w14:textId="5B4B9C92">
      <w:pPr>
        <w:spacing w:before="210" w:beforeAutospacing="off" w:after="210" w:afterAutospacing="off"/>
      </w:pPr>
      <w:r w:rsidRPr="538DC38E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38DC38E" w:rsidRDefault="00591466" w14:paraId="6FA65B59" w14:textId="65D9BD8D">
      <w:pPr>
        <w:pStyle w:val="Normal"/>
        <w:spacing w:before="210" w:beforeAutospacing="off" w:after="210" w:afterAutospacing="off"/>
      </w:pPr>
    </w:p>
    <w:p w:rsidRPr="008739DD" w:rsidR="007C24CC" w:rsidP="51CDFFA7" w:rsidRDefault="00591466" w14:paraId="67CD2E14" w14:textId="466CA4E4">
      <w:pPr>
        <w:numPr>
          <w:ilvl w:val="0"/>
          <w:numId w:val="0"/>
        </w:numPr>
        <w:spacing w:before="210" w:beforeAutospacing="off" w:after="210" w:afterAutospacing="off"/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</w:p>
    <w:p w:rsidRPr="008739DD" w:rsidR="007C24CC" w:rsidP="51CDFFA7" w:rsidRDefault="00591466" w14:paraId="6E6AF1B5" w14:textId="6F5E9EB0">
      <w:pPr>
        <w:pStyle w:val="Normal"/>
        <w:tabs>
          <w:tab w:val="left" w:leader="none" w:pos="5640"/>
        </w:tabs>
      </w:pPr>
      <w:r w:rsidRPr="51CDFFA7" w:rsidR="78844CFB">
        <w:rPr>
          <w:rFonts w:ascii="Segoe UI" w:hAnsi="Segoe UI" w:eastAsia="Segoe UI" w:cs="Segoe UI"/>
          <w:noProof w:val="0"/>
          <w:sz w:val="21"/>
          <w:szCs w:val="21"/>
          <w:lang w:val="pt-BR"/>
        </w:rPr>
        <w:t xml:space="preserve"> </w:t>
      </w:r>
      <w:r w:rsidRPr="51CDFFA7" w:rsidR="78844CFB">
        <w:rPr>
          <w:rFonts w:ascii="Calibri" w:hAnsi="Calibri" w:eastAsia="Calibri" w:cs="Calibri"/>
          <w:noProof w:val="0"/>
          <w:sz w:val="22"/>
          <w:szCs w:val="22"/>
          <w:lang w:val="pt-BR"/>
        </w:rPr>
        <w:t xml:space="preserve"> </w:t>
      </w:r>
    </w:p>
    <w:sectPr w:rsidR="001F000D">
      <w:headerReference w:type="default" r:id="rId18"/>
      <w:pgSz w:w="11906" w:h="16838" w:orient="portrait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624132" w:rsidP="001439E0" w:rsidRDefault="00624132" w14:paraId="1613BF21" w14:textId="77777777">
      <w:pPr>
        <w:spacing w:after="0" w:line="240" w:lineRule="auto"/>
      </w:pPr>
      <w:r>
        <w:separator/>
      </w:r>
    </w:p>
  </w:endnote>
  <w:endnote w:type="continuationSeparator" w:id="0">
    <w:p w:rsidR="00624132" w:rsidP="001439E0" w:rsidRDefault="00624132" w14:paraId="78309E6B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altName w:val="Calibri"/>
    <w:charset w:val="00"/>
    <w:family w:val="swiss"/>
    <w:pitch w:val="variable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624132" w:rsidP="001439E0" w:rsidRDefault="00624132" w14:paraId="671EEDAB" w14:textId="77777777">
      <w:pPr>
        <w:spacing w:after="0" w:line="240" w:lineRule="auto"/>
      </w:pPr>
      <w:r>
        <w:separator/>
      </w:r>
    </w:p>
  </w:footnote>
  <w:footnote w:type="continuationSeparator" w:id="0">
    <w:p w:rsidR="00624132" w:rsidP="001439E0" w:rsidRDefault="00624132" w14:paraId="504E176A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p w:rsidR="005A641A" w:rsidRDefault="005A641A" w14:paraId="61E79588" w14:textId="77777777">
    <w:pPr>
      <w:pStyle w:val="Cabealho"/>
      <w:rPr>
        <w:noProof/>
        <w:lang w:eastAsia="pt-BR"/>
      </w:rPr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 wp14:anchorId="6126C0DE" wp14:editId="26C1E36F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754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inx_ER_cap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/>
                    </a:ext>
                  </a:extLst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</w:p>
  <w:p w:rsidR="005A641A" w:rsidRDefault="005A641A" w14:paraId="0C606816" w14:textId="77777777">
    <w:pPr>
      <w:pStyle w:val="Cabealho"/>
    </w:pPr>
  </w:p>
</w:hdr>
</file>

<file path=word/intelligence2.xml><?xml version="1.0" encoding="utf-8"?>
<int2:intelligence xmlns:int2="http://schemas.microsoft.com/office/intelligence/2020/intelligence">
  <int2:observations>
    <int2:bookmark int2:bookmarkName="_Int_0abmjqro" int2:invalidationBookmarkName="" int2:hashCode="uen5NDmmDgdmA6" int2:id="nynD6KrS">
      <int2:state int2:type="WordDesignerDefaultAnnotation" int2:value="Rejected"/>
    </int2:bookmark>
    <int2:bookmark int2:bookmarkName="_Int_NdejcAN2" int2:invalidationBookmarkName="" int2:hashCode="rgrDq+xbIZhpur" int2:id="cwBW1Pan">
      <int2:state int2:type="WordDesignerDefaultAnnotation" int2:value="Rejected"/>
    </int2:bookmark>
    <int2:bookmark int2:bookmarkName="_Int_dy6fqOUJ" int2:invalidationBookmarkName="" int2:hashCode="zhql8mbVVyOacA" int2:id="sksmY7nN">
      <int2:state int2:type="WordDesignerDefaultAnnotation" int2:value="Rejected"/>
    </int2:bookmark>
    <int2:bookmark int2:bookmarkName="_Int_KgMUigTY" int2:invalidationBookmarkName="" int2:hashCode="OcttLIRfauk9fe" int2:id="HTHbnmVs">
      <int2:state int2:type="WordDesignerDefaultAnnotation" int2:value="Rejected"/>
    </int2:bookmark>
    <int2:bookmark int2:bookmarkName="_Int_XObSlvSl" int2:invalidationBookmarkName="" int2:hashCode="NKbC1sQ8qHCxQP" int2:id="IVzQ0xmJ">
      <int2:state int2:type="WordDesignerDefaultAnnotation" int2:value="Rejected"/>
    </int2:bookmark>
    <int2:bookmark int2:bookmarkName="_Int_Sa6eRv3V" int2:invalidationBookmarkName="" int2:hashCode="YUV5pZps8sJ7rI" int2:id="yH588pD1">
      <int2:state int2:type="WordDesignerDefaultAnnotation" int2:value="Rejected"/>
    </int2:bookmark>
    <int2:bookmark int2:bookmarkName="_Int_K7yBJ4s4" int2:invalidationBookmarkName="" int2:hashCode="e377M3p6/eYqvG" int2:id="vPCfiKW9">
      <int2:state int2:type="WordDesignerDefaultAnnotation" int2:value="Rejected"/>
    </int2:bookmark>
  </int2:observations>
  <int2:intelligenceSetting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124">
    <w:nsid w:val="5fe319b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3">
    <w:nsid w:val="50d5a4c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2">
    <w:nsid w:val="26b8e47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21">
    <w:nsid w:val="11e729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20">
    <w:nsid w:val="46e3f12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9">
    <w:nsid w:val="582d35c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8">
    <w:nsid w:val="246fff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68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788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08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28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48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68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388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08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28" w:hanging="180"/>
      </w:pPr>
    </w:lvl>
  </w:abstractNum>
  <w:abstractNum xmlns:w="http://schemas.openxmlformats.org/wordprocessingml/2006/main" w:abstractNumId="117">
    <w:nsid w:val="3437d6a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44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216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88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60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432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504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76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48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7200" w:hanging="180"/>
      </w:pPr>
    </w:lvl>
  </w:abstractNum>
  <w:abstractNum xmlns:w="http://schemas.openxmlformats.org/wordprocessingml/2006/main" w:abstractNumId="116">
    <w:nsid w:val="35eb9f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5">
    <w:nsid w:val="17f86f9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108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80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52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324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96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68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40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612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840" w:hanging="180"/>
      </w:pPr>
    </w:lvl>
  </w:abstractNum>
  <w:abstractNum xmlns:w="http://schemas.openxmlformats.org/wordprocessingml/2006/main" w:abstractNumId="114">
    <w:nsid w:val="249b099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3">
    <w:nsid w:val="1bd7cde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12">
    <w:nsid w:val="3bfde83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1">
    <w:nsid w:val="50e29e3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10">
    <w:nsid w:val="49f3903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9">
    <w:nsid w:val="411c4202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8">
    <w:nsid w:val="4d8559e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107">
    <w:nsid w:val="448084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6">
    <w:nsid w:val="6f2975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5">
    <w:nsid w:val="5d6fe62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4">
    <w:nsid w:val="3e2126b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3">
    <w:nsid w:val="32f940b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2">
    <w:nsid w:val="4d468bd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1">
    <w:nsid w:val="116bbfb5"/>
    <w:multiLevelType xmlns:w="http://schemas.openxmlformats.org/wordprocessingml/2006/main" w:val="multilevel"/>
    <w:lvl xmlns:w="http://schemas.openxmlformats.org/wordprocessingml/2006/main" w:ilvl="0">
      <w:start w:val="1"/>
      <w:numFmt w:val="decimal"/>
      <w:pStyle w:val="Ttulo1"/>
      <w:lvlText w:val="%1."/>
      <w:lvlJc w:val="left"/>
      <w:pPr>
        <w:ind w:left="432" w:hanging="432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100">
    <w:nsid w:val="282fdfa8"/>
    <w:multiLevelType xmlns:w="http://schemas.openxmlformats.org/wordprocessingml/2006/main" w:val="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9">
    <w:nsid w:val="26540d8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8">
    <w:nsid w:val="6b3f31e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7">
    <w:nsid w:val="58e6b2a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6">
    <w:nsid w:val="5e8eb7b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5">
    <w:nsid w:val="3ec7c539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94">
    <w:nsid w:val="4f667563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3">
    <w:nsid w:val="76009a5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2">
    <w:nsid w:val="6132c9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1">
    <w:nsid w:val="2d99080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90">
    <w:nsid w:val="54aa53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9">
    <w:nsid w:val="6db0696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8">
    <w:nsid w:val="4208aac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7">
    <w:nsid w:val="5f5626e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6">
    <w:nsid w:val="3b38eb16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5">
    <w:nsid w:val="8a37e7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84">
    <w:nsid w:val="2ec43ad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3">
    <w:nsid w:val="7ad6357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2">
    <w:nsid w:val="34b715bf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1">
    <w:nsid w:val="47b9f9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80">
    <w:nsid w:val="4adfb118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9">
    <w:nsid w:val="f2a19d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8">
    <w:nsid w:val="6792d49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7">
    <w:nsid w:val="6a663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6">
    <w:nsid w:val="581559c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5">
    <w:nsid w:val="6273f06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4">
    <w:nsid w:val="39ce55b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3">
    <w:nsid w:val="2191123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2">
    <w:nsid w:val="5fed574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71">
    <w:nsid w:val="3082e26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"/>
      <w:lvlJc w:val="left"/>
      <w:pPr>
        <w:ind w:left="720" w:hanging="360"/>
      </w:pPr>
      <w:rPr>
        <w:rFonts w:hint="default" w:ascii="Wingdings" w:hAnsi="Wingdings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70">
    <w:nsid w:val="554401f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9">
    <w:nsid w:val="1d55b55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decimal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8">
    <w:nsid w:val="1ffd750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7">
    <w:nsid w:val="2cae5ae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6">
    <w:nsid w:val="688f31e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5">
    <w:nsid w:val="51d796c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4">
    <w:nsid w:val="71e8c90d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3">
    <w:nsid w:val="1a239da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2">
    <w:nsid w:val="3ceff9ee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61">
    <w:nsid w:val="2257b7d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60">
    <w:nsid w:val="20488aa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9">
    <w:nsid w:val="13bd517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8">
    <w:nsid w:val="30dd338f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7">
    <w:nsid w:val="1d000ae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6">
    <w:nsid w:val="633fb321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5">
    <w:nsid w:val="3d972a62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4">
    <w:nsid w:val="2b6fb68b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3">
    <w:nsid w:val="27477b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2">
    <w:nsid w:val="65ab953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51">
    <w:nsid w:val="13caab10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50">
    <w:nsid w:val="51c1bc8a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9">
    <w:nsid w:val="6217d00c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8">
    <w:nsid w:val="166af26e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47">
    <w:nsid w:val="4b054fc5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6">
    <w:nsid w:val="27cd772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5">
    <w:nsid w:val="250c5790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4">
    <w:nsid w:val="62ec9c2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3">
    <w:nsid w:val="454df0b7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2">
    <w:nsid w:val="56de2c0d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1">
    <w:nsid w:val="5865f704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40">
    <w:nsid w:val="59e00eb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9">
    <w:nsid w:val="23624bd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8">
    <w:nsid w:val="670b518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xmlns:w="http://schemas.openxmlformats.org/wordprocessingml/2006/main" w:abstractNumId="37">
    <w:nsid w:val="7229f569"/>
    <w:multiLevelType xmlns:w="http://schemas.openxmlformats.org/wordprocessingml/2006/main" w:val="hybridMultilevel"/>
    <w:lvl xmlns:w="http://schemas.openxmlformats.org/wordprocessingml/2006/main" w:ilvl="0">
      <w:start w:val="1"/>
      <w:numFmt w:val="decimal"/>
      <w:lvlText w:val="%1."/>
      <w:lvlJc w:val="left"/>
      <w:pPr>
        <w:ind w:left="720" w:hanging="360"/>
      </w:pPr>
    </w:lvl>
    <w:lvl xmlns:w="http://schemas.openxmlformats.org/wordprocessingml/2006/main" w:ilvl="1">
      <w:start w:val="1"/>
      <w:numFmt w:val="lowerLetter"/>
      <w:lvlText w:val="%2."/>
      <w:lvlJc w:val="left"/>
      <w:pPr>
        <w:ind w:left="1440" w:hanging="360"/>
      </w:pPr>
    </w:lvl>
    <w:lvl xmlns:w="http://schemas.openxmlformats.org/wordprocessingml/2006/main" w:ilvl="2">
      <w:start w:val="1"/>
      <w:numFmt w:val="lowerRoman"/>
      <w:lvlText w:val="%3."/>
      <w:lvlJc w:val="right"/>
      <w:pPr>
        <w:ind w:left="2160" w:hanging="180"/>
      </w:pPr>
    </w:lvl>
    <w:lvl xmlns:w="http://schemas.openxmlformats.org/wordprocessingml/2006/main" w:ilvl="3">
      <w:start w:val="1"/>
      <w:numFmt w:val="decimal"/>
      <w:lvlText w:val="%4."/>
      <w:lvlJc w:val="left"/>
      <w:pPr>
        <w:ind w:left="2880" w:hanging="360"/>
      </w:pPr>
    </w:lvl>
    <w:lvl xmlns:w="http://schemas.openxmlformats.org/wordprocessingml/2006/main" w:ilvl="4">
      <w:start w:val="1"/>
      <w:numFmt w:val="lowerLetter"/>
      <w:lvlText w:val="%5."/>
      <w:lvlJc w:val="left"/>
      <w:pPr>
        <w:ind w:left="3600" w:hanging="360"/>
      </w:pPr>
    </w:lvl>
    <w:lvl xmlns:w="http://schemas.openxmlformats.org/wordprocessingml/2006/main" w:ilvl="5">
      <w:start w:val="1"/>
      <w:numFmt w:val="lowerRoman"/>
      <w:lvlText w:val="%6."/>
      <w:lvlJc w:val="right"/>
      <w:pPr>
        <w:ind w:left="4320" w:hanging="180"/>
      </w:pPr>
    </w:lvl>
    <w:lvl xmlns:w="http://schemas.openxmlformats.org/wordprocessingml/2006/main" w:ilvl="6">
      <w:start w:val="1"/>
      <w:numFmt w:val="decimal"/>
      <w:lvlText w:val="%7."/>
      <w:lvlJc w:val="left"/>
      <w:pPr>
        <w:ind w:left="5040" w:hanging="360"/>
      </w:pPr>
    </w:lvl>
    <w:lvl xmlns:w="http://schemas.openxmlformats.org/wordprocessingml/2006/main" w:ilvl="7">
      <w:start w:val="1"/>
      <w:numFmt w:val="lowerLetter"/>
      <w:lvlText w:val="%8."/>
      <w:lvlJc w:val="left"/>
      <w:pPr>
        <w:ind w:left="5760" w:hanging="360"/>
      </w:pPr>
    </w:lvl>
    <w:lvl xmlns:w="http://schemas.openxmlformats.org/wordprocessingml/2006/main"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0" w15:restartNumberingAfterBreak="0">
    <w:nsid w:val="0474777B"/>
    <w:multiLevelType w:val="hybridMultilevel"/>
    <w:tmpl w:val="F27886F6"/>
    <w:lvl w:ilvl="0" w:tplc="04160011">
      <w:start w:val="1"/>
      <w:numFmt w:val="decimal"/>
      <w:lvlText w:val="%1)"/>
      <w:lvlJc w:val="left"/>
      <w:pPr>
        <w:ind w:left="873" w:hanging="360"/>
      </w:pPr>
    </w:lvl>
    <w:lvl w:ilvl="1" w:tplc="04160019" w:tentative="1">
      <w:start w:val="1"/>
      <w:numFmt w:val="lowerLetter"/>
      <w:lvlText w:val="%2."/>
      <w:lvlJc w:val="left"/>
      <w:pPr>
        <w:ind w:left="1593" w:hanging="360"/>
      </w:pPr>
    </w:lvl>
    <w:lvl w:ilvl="2" w:tplc="0416001B" w:tentative="1">
      <w:start w:val="1"/>
      <w:numFmt w:val="lowerRoman"/>
      <w:lvlText w:val="%3."/>
      <w:lvlJc w:val="right"/>
      <w:pPr>
        <w:ind w:left="2313" w:hanging="180"/>
      </w:pPr>
    </w:lvl>
    <w:lvl w:ilvl="3" w:tplc="0416000F" w:tentative="1">
      <w:start w:val="1"/>
      <w:numFmt w:val="decimal"/>
      <w:lvlText w:val="%4."/>
      <w:lvlJc w:val="left"/>
      <w:pPr>
        <w:ind w:left="3033" w:hanging="360"/>
      </w:pPr>
    </w:lvl>
    <w:lvl w:ilvl="4" w:tplc="04160019" w:tentative="1">
      <w:start w:val="1"/>
      <w:numFmt w:val="lowerLetter"/>
      <w:lvlText w:val="%5."/>
      <w:lvlJc w:val="left"/>
      <w:pPr>
        <w:ind w:left="3753" w:hanging="360"/>
      </w:pPr>
    </w:lvl>
    <w:lvl w:ilvl="5" w:tplc="0416001B" w:tentative="1">
      <w:start w:val="1"/>
      <w:numFmt w:val="lowerRoman"/>
      <w:lvlText w:val="%6."/>
      <w:lvlJc w:val="right"/>
      <w:pPr>
        <w:ind w:left="4473" w:hanging="180"/>
      </w:pPr>
    </w:lvl>
    <w:lvl w:ilvl="6" w:tplc="0416000F" w:tentative="1">
      <w:start w:val="1"/>
      <w:numFmt w:val="decimal"/>
      <w:lvlText w:val="%7."/>
      <w:lvlJc w:val="left"/>
      <w:pPr>
        <w:ind w:left="5193" w:hanging="360"/>
      </w:pPr>
    </w:lvl>
    <w:lvl w:ilvl="7" w:tplc="04160019" w:tentative="1">
      <w:start w:val="1"/>
      <w:numFmt w:val="lowerLetter"/>
      <w:lvlText w:val="%8."/>
      <w:lvlJc w:val="left"/>
      <w:pPr>
        <w:ind w:left="5913" w:hanging="360"/>
      </w:pPr>
    </w:lvl>
    <w:lvl w:ilvl="8" w:tplc="0416001B" w:tentative="1">
      <w:start w:val="1"/>
      <w:numFmt w:val="lowerRoman"/>
      <w:lvlText w:val="%9."/>
      <w:lvlJc w:val="right"/>
      <w:pPr>
        <w:ind w:left="6633" w:hanging="180"/>
      </w:pPr>
    </w:lvl>
  </w:abstractNum>
  <w:abstractNum w:abstractNumId="1" w15:restartNumberingAfterBreak="0">
    <w:nsid w:val="05AF3F59"/>
    <w:multiLevelType w:val="hybridMultilevel"/>
    <w:tmpl w:val="0636BB82"/>
    <w:lvl w:ilvl="0" w:tplc="04160011">
      <w:start w:val="1"/>
      <w:numFmt w:val="decimal"/>
      <w:lvlText w:val="%1)"/>
      <w:lvlJc w:val="left"/>
      <w:pPr>
        <w:ind w:left="785" w:hanging="360"/>
      </w:pPr>
    </w:lvl>
    <w:lvl w:ilvl="1" w:tplc="04160019" w:tentative="1">
      <w:start w:val="1"/>
      <w:numFmt w:val="lowerLetter"/>
      <w:lvlText w:val="%2."/>
      <w:lvlJc w:val="left"/>
      <w:pPr>
        <w:ind w:left="1581" w:hanging="360"/>
      </w:pPr>
    </w:lvl>
    <w:lvl w:ilvl="2" w:tplc="0416001B" w:tentative="1">
      <w:start w:val="1"/>
      <w:numFmt w:val="lowerRoman"/>
      <w:lvlText w:val="%3."/>
      <w:lvlJc w:val="right"/>
      <w:pPr>
        <w:ind w:left="2301" w:hanging="180"/>
      </w:pPr>
    </w:lvl>
    <w:lvl w:ilvl="3" w:tplc="0416000F" w:tentative="1">
      <w:start w:val="1"/>
      <w:numFmt w:val="decimal"/>
      <w:lvlText w:val="%4."/>
      <w:lvlJc w:val="left"/>
      <w:pPr>
        <w:ind w:left="3021" w:hanging="360"/>
      </w:pPr>
    </w:lvl>
    <w:lvl w:ilvl="4" w:tplc="04160019" w:tentative="1">
      <w:start w:val="1"/>
      <w:numFmt w:val="lowerLetter"/>
      <w:lvlText w:val="%5."/>
      <w:lvlJc w:val="left"/>
      <w:pPr>
        <w:ind w:left="3741" w:hanging="360"/>
      </w:pPr>
    </w:lvl>
    <w:lvl w:ilvl="5" w:tplc="0416001B" w:tentative="1">
      <w:start w:val="1"/>
      <w:numFmt w:val="lowerRoman"/>
      <w:lvlText w:val="%6."/>
      <w:lvlJc w:val="right"/>
      <w:pPr>
        <w:ind w:left="4461" w:hanging="180"/>
      </w:pPr>
    </w:lvl>
    <w:lvl w:ilvl="6" w:tplc="0416000F" w:tentative="1">
      <w:start w:val="1"/>
      <w:numFmt w:val="decimal"/>
      <w:lvlText w:val="%7."/>
      <w:lvlJc w:val="left"/>
      <w:pPr>
        <w:ind w:left="5181" w:hanging="360"/>
      </w:pPr>
    </w:lvl>
    <w:lvl w:ilvl="7" w:tplc="04160019" w:tentative="1">
      <w:start w:val="1"/>
      <w:numFmt w:val="lowerLetter"/>
      <w:lvlText w:val="%8."/>
      <w:lvlJc w:val="left"/>
      <w:pPr>
        <w:ind w:left="5901" w:hanging="360"/>
      </w:pPr>
    </w:lvl>
    <w:lvl w:ilvl="8" w:tplc="0416001B" w:tentative="1">
      <w:start w:val="1"/>
      <w:numFmt w:val="lowerRoman"/>
      <w:lvlText w:val="%9."/>
      <w:lvlJc w:val="right"/>
      <w:pPr>
        <w:ind w:left="6621" w:hanging="180"/>
      </w:pPr>
    </w:lvl>
  </w:abstractNum>
  <w:abstractNum w:abstractNumId="2" w15:restartNumberingAfterBreak="0">
    <w:nsid w:val="099D0C0F"/>
    <w:multiLevelType w:val="hybridMultilevel"/>
    <w:tmpl w:val="A6885A56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A5D404B"/>
    <w:multiLevelType w:val="multilevel"/>
    <w:tmpl w:val="8C2046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4" w15:restartNumberingAfterBreak="0">
    <w:nsid w:val="0FBA750B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431F5F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4FA7A8A"/>
    <w:multiLevelType w:val="multilevel"/>
    <w:tmpl w:val="A7F888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1BF4C14"/>
    <w:multiLevelType w:val="multilevel"/>
    <w:tmpl w:val="BEC2A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8" w15:restartNumberingAfterBreak="0">
    <w:nsid w:val="22F53B9F"/>
    <w:multiLevelType w:val="multilevel"/>
    <w:tmpl w:val="F82428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9" w15:restartNumberingAfterBreak="0">
    <w:nsid w:val="27522C09"/>
    <w:multiLevelType w:val="hybridMultilevel"/>
    <w:tmpl w:val="3F003506"/>
    <w:lvl w:ilvl="0" w:tplc="916C40F4">
      <w:start w:val="1"/>
      <w:numFmt w:val="decimal"/>
      <w:lvlText w:val="%1)"/>
      <w:lvlJc w:val="left"/>
      <w:pPr>
        <w:ind w:left="644" w:hanging="360"/>
      </w:pPr>
      <w:rPr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 w15:restartNumberingAfterBreak="0">
    <w:nsid w:val="28CF42C8"/>
    <w:multiLevelType w:val="multilevel"/>
    <w:tmpl w:val="4858E5A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1" w15:restartNumberingAfterBreak="0">
    <w:nsid w:val="2D0F66F1"/>
    <w:multiLevelType w:val="multilevel"/>
    <w:tmpl w:val="10CA7C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2" w15:restartNumberingAfterBreak="0">
    <w:nsid w:val="331A3C8A"/>
    <w:multiLevelType w:val="multilevel"/>
    <w:tmpl w:val="70365D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D2F0776"/>
    <w:multiLevelType w:val="multilevel"/>
    <w:tmpl w:val="E034D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FA26DCF"/>
    <w:multiLevelType w:val="hybridMultilevel"/>
    <w:tmpl w:val="D39E04DE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 w15:restartNumberingAfterBreak="0">
    <w:nsid w:val="42171D79"/>
    <w:multiLevelType w:val="multilevel"/>
    <w:tmpl w:val="C1542D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6F03A93"/>
    <w:multiLevelType w:val="multilevel"/>
    <w:tmpl w:val="8CFC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7" w15:restartNumberingAfterBreak="0">
    <w:nsid w:val="4AA56406"/>
    <w:multiLevelType w:val="multilevel"/>
    <w:tmpl w:val="251273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4CA22542"/>
    <w:multiLevelType w:val="multilevel"/>
    <w:tmpl w:val="2A8A7F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19" w15:restartNumberingAfterBreak="0">
    <w:nsid w:val="50FB6912"/>
    <w:multiLevelType w:val="multilevel"/>
    <w:tmpl w:val="60921AB2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51335101"/>
    <w:multiLevelType w:val="hybridMultilevel"/>
    <w:tmpl w:val="BA1E88D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1BF6630"/>
    <w:multiLevelType w:val="hybridMultilevel"/>
    <w:tmpl w:val="0CD213D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2" w15:restartNumberingAfterBreak="0">
    <w:nsid w:val="52293ADF"/>
    <w:multiLevelType w:val="multilevel"/>
    <w:tmpl w:val="620028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23" w15:restartNumberingAfterBreak="0">
    <w:nsid w:val="60C40EDA"/>
    <w:multiLevelType w:val="multilevel"/>
    <w:tmpl w:val="D3BC93E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61B824DA"/>
    <w:multiLevelType w:val="hybridMultilevel"/>
    <w:tmpl w:val="675CCA2C"/>
    <w:lvl w:ilvl="0" w:tplc="B46E6E48">
      <w:start w:val="1"/>
      <w:numFmt w:val="decimal"/>
      <w:lvlText w:val="%1-"/>
      <w:lvlJc w:val="left"/>
      <w:pPr>
        <w:ind w:left="720" w:hanging="360"/>
      </w:pPr>
      <w:rPr>
        <w:rFonts w:hint="default"/>
        <w:color w:val="auto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2D85569"/>
    <w:multiLevelType w:val="hybridMultilevel"/>
    <w:tmpl w:val="6EA4FD3E"/>
    <w:lvl w:ilvl="0" w:tplc="CE2271D6">
      <w:start w:val="1"/>
      <w:numFmt w:val="decimal"/>
      <w:lvlText w:val="%1."/>
      <w:lvlJc w:val="left"/>
      <w:pPr>
        <w:ind w:left="1440" w:hanging="360"/>
      </w:pPr>
      <w:rPr>
        <w:b w:val="0"/>
        <w:bCs w:val="0"/>
      </w:rPr>
    </w:lvl>
    <w:lvl w:ilvl="1" w:tplc="FFFFFFFF" w:tentative="1">
      <w:start w:val="1"/>
      <w:numFmt w:val="lowerLetter"/>
      <w:lvlText w:val="%2."/>
      <w:lvlJc w:val="left"/>
      <w:pPr>
        <w:ind w:left="2160" w:hanging="360"/>
      </w:pPr>
    </w:lvl>
    <w:lvl w:ilvl="2" w:tplc="FFFFFFFF" w:tentative="1">
      <w:start w:val="1"/>
      <w:numFmt w:val="lowerRoman"/>
      <w:lvlText w:val="%3."/>
      <w:lvlJc w:val="right"/>
      <w:pPr>
        <w:ind w:left="2880" w:hanging="180"/>
      </w:pPr>
    </w:lvl>
    <w:lvl w:ilvl="3" w:tplc="FFFFFFFF" w:tentative="1">
      <w:start w:val="1"/>
      <w:numFmt w:val="decimal"/>
      <w:lvlText w:val="%4."/>
      <w:lvlJc w:val="left"/>
      <w:pPr>
        <w:ind w:left="3600" w:hanging="360"/>
      </w:pPr>
    </w:lvl>
    <w:lvl w:ilvl="4" w:tplc="FFFFFFFF" w:tentative="1">
      <w:start w:val="1"/>
      <w:numFmt w:val="lowerLetter"/>
      <w:lvlText w:val="%5."/>
      <w:lvlJc w:val="left"/>
      <w:pPr>
        <w:ind w:left="4320" w:hanging="360"/>
      </w:pPr>
    </w:lvl>
    <w:lvl w:ilvl="5" w:tplc="FFFFFFFF" w:tentative="1">
      <w:start w:val="1"/>
      <w:numFmt w:val="lowerRoman"/>
      <w:lvlText w:val="%6."/>
      <w:lvlJc w:val="right"/>
      <w:pPr>
        <w:ind w:left="5040" w:hanging="180"/>
      </w:pPr>
    </w:lvl>
    <w:lvl w:ilvl="6" w:tplc="FFFFFFFF" w:tentative="1">
      <w:start w:val="1"/>
      <w:numFmt w:val="decimal"/>
      <w:lvlText w:val="%7."/>
      <w:lvlJc w:val="left"/>
      <w:pPr>
        <w:ind w:left="5760" w:hanging="360"/>
      </w:pPr>
    </w:lvl>
    <w:lvl w:ilvl="7" w:tplc="FFFFFFFF" w:tentative="1">
      <w:start w:val="1"/>
      <w:numFmt w:val="lowerLetter"/>
      <w:lvlText w:val="%8."/>
      <w:lvlJc w:val="left"/>
      <w:pPr>
        <w:ind w:left="6480" w:hanging="360"/>
      </w:pPr>
    </w:lvl>
    <w:lvl w:ilvl="8" w:tplc="FFFFFFFF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6" w15:restartNumberingAfterBreak="0">
    <w:nsid w:val="62E536DB"/>
    <w:multiLevelType w:val="hybridMultilevel"/>
    <w:tmpl w:val="321EFF20"/>
    <w:lvl w:ilvl="0" w:tplc="04160011">
      <w:start w:val="1"/>
      <w:numFmt w:val="decimal"/>
      <w:lvlText w:val="%1)"/>
      <w:lvlJc w:val="left"/>
      <w:pPr>
        <w:ind w:left="1352" w:hanging="360"/>
      </w:pPr>
    </w:lvl>
    <w:lvl w:ilvl="1" w:tplc="04160019" w:tentative="1">
      <w:start w:val="1"/>
      <w:numFmt w:val="lowerLetter"/>
      <w:lvlText w:val="%2."/>
      <w:lvlJc w:val="left"/>
      <w:pPr>
        <w:ind w:left="2084" w:hanging="360"/>
      </w:pPr>
    </w:lvl>
    <w:lvl w:ilvl="2" w:tplc="0416001B" w:tentative="1">
      <w:start w:val="1"/>
      <w:numFmt w:val="lowerRoman"/>
      <w:lvlText w:val="%3."/>
      <w:lvlJc w:val="right"/>
      <w:pPr>
        <w:ind w:left="2804" w:hanging="180"/>
      </w:pPr>
    </w:lvl>
    <w:lvl w:ilvl="3" w:tplc="0416000F" w:tentative="1">
      <w:start w:val="1"/>
      <w:numFmt w:val="decimal"/>
      <w:lvlText w:val="%4."/>
      <w:lvlJc w:val="left"/>
      <w:pPr>
        <w:ind w:left="3524" w:hanging="360"/>
      </w:pPr>
    </w:lvl>
    <w:lvl w:ilvl="4" w:tplc="04160019" w:tentative="1">
      <w:start w:val="1"/>
      <w:numFmt w:val="lowerLetter"/>
      <w:lvlText w:val="%5."/>
      <w:lvlJc w:val="left"/>
      <w:pPr>
        <w:ind w:left="4244" w:hanging="360"/>
      </w:pPr>
    </w:lvl>
    <w:lvl w:ilvl="5" w:tplc="0416001B" w:tentative="1">
      <w:start w:val="1"/>
      <w:numFmt w:val="lowerRoman"/>
      <w:lvlText w:val="%6."/>
      <w:lvlJc w:val="right"/>
      <w:pPr>
        <w:ind w:left="4964" w:hanging="180"/>
      </w:pPr>
    </w:lvl>
    <w:lvl w:ilvl="6" w:tplc="0416000F" w:tentative="1">
      <w:start w:val="1"/>
      <w:numFmt w:val="decimal"/>
      <w:lvlText w:val="%7."/>
      <w:lvlJc w:val="left"/>
      <w:pPr>
        <w:ind w:left="5684" w:hanging="360"/>
      </w:pPr>
    </w:lvl>
    <w:lvl w:ilvl="7" w:tplc="04160019" w:tentative="1">
      <w:start w:val="1"/>
      <w:numFmt w:val="lowerLetter"/>
      <w:lvlText w:val="%8."/>
      <w:lvlJc w:val="left"/>
      <w:pPr>
        <w:ind w:left="6404" w:hanging="360"/>
      </w:pPr>
    </w:lvl>
    <w:lvl w:ilvl="8" w:tplc="0416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7" w15:restartNumberingAfterBreak="0">
    <w:nsid w:val="6368653E"/>
    <w:multiLevelType w:val="hybridMultilevel"/>
    <w:tmpl w:val="78CA632E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0E7A9E"/>
    <w:multiLevelType w:val="multilevel"/>
    <w:tmpl w:val="B08677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B766391"/>
    <w:multiLevelType w:val="multilevel"/>
    <w:tmpl w:val="F38AA7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C6E1714"/>
    <w:multiLevelType w:val="hybridMultilevel"/>
    <w:tmpl w:val="13E6A542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D3A1402"/>
    <w:multiLevelType w:val="multilevel"/>
    <w:tmpl w:val="837CD5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hint="default" w:ascii="Wingdings" w:hAnsi="Wingdings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hint="default" w:ascii="Wingdings" w:hAnsi="Wingdings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hint="default" w:ascii="Wingdings" w:hAnsi="Wingdings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hint="default" w:ascii="Wingdings" w:hAnsi="Wingdings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  <w:sz w:val="20"/>
      </w:rPr>
    </w:lvl>
  </w:abstractNum>
  <w:abstractNum w:abstractNumId="32" w15:restartNumberingAfterBreak="0">
    <w:nsid w:val="6E8E0684"/>
    <w:multiLevelType w:val="multilevel"/>
    <w:tmpl w:val="62A0F7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4AE098D"/>
    <w:multiLevelType w:val="multilevel"/>
    <w:tmpl w:val="377AD44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86A4091"/>
    <w:multiLevelType w:val="hybridMultilevel"/>
    <w:tmpl w:val="9D183F40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BC62537"/>
    <w:multiLevelType w:val="hybridMultilevel"/>
    <w:tmpl w:val="B9F2FDB0"/>
    <w:lvl w:ilvl="0" w:tplc="04160011">
      <w:start w:val="1"/>
      <w:numFmt w:val="decimal"/>
      <w:lvlText w:val="%1)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F2C7CE1"/>
    <w:multiLevelType w:val="hybridMultilevel"/>
    <w:tmpl w:val="392CB5C4"/>
    <w:lvl w:ilvl="0" w:tplc="0416000F">
      <w:start w:val="1"/>
      <w:numFmt w:val="decimal"/>
      <w:lvlText w:val="%1."/>
      <w:lvlJc w:val="left"/>
      <w:pPr>
        <w:ind w:left="1440" w:hanging="360"/>
      </w:pPr>
    </w:lvl>
    <w:lvl w:ilvl="1" w:tplc="04160019" w:tentative="1">
      <w:start w:val="1"/>
      <w:numFmt w:val="lowerLetter"/>
      <w:lvlText w:val="%2."/>
      <w:lvlJc w:val="left"/>
      <w:pPr>
        <w:ind w:left="2160" w:hanging="360"/>
      </w:pPr>
    </w:lvl>
    <w:lvl w:ilvl="2" w:tplc="0416001B" w:tentative="1">
      <w:start w:val="1"/>
      <w:numFmt w:val="lowerRoman"/>
      <w:lvlText w:val="%3."/>
      <w:lvlJc w:val="right"/>
      <w:pPr>
        <w:ind w:left="2880" w:hanging="180"/>
      </w:pPr>
    </w:lvl>
    <w:lvl w:ilvl="3" w:tplc="0416000F" w:tentative="1">
      <w:start w:val="1"/>
      <w:numFmt w:val="decimal"/>
      <w:lvlText w:val="%4."/>
      <w:lvlJc w:val="left"/>
      <w:pPr>
        <w:ind w:left="3600" w:hanging="360"/>
      </w:pPr>
    </w:lvl>
    <w:lvl w:ilvl="4" w:tplc="04160019" w:tentative="1">
      <w:start w:val="1"/>
      <w:numFmt w:val="lowerLetter"/>
      <w:lvlText w:val="%5."/>
      <w:lvlJc w:val="left"/>
      <w:pPr>
        <w:ind w:left="4320" w:hanging="360"/>
      </w:pPr>
    </w:lvl>
    <w:lvl w:ilvl="5" w:tplc="0416001B" w:tentative="1">
      <w:start w:val="1"/>
      <w:numFmt w:val="lowerRoman"/>
      <w:lvlText w:val="%6."/>
      <w:lvlJc w:val="right"/>
      <w:pPr>
        <w:ind w:left="5040" w:hanging="180"/>
      </w:pPr>
    </w:lvl>
    <w:lvl w:ilvl="6" w:tplc="0416000F" w:tentative="1">
      <w:start w:val="1"/>
      <w:numFmt w:val="decimal"/>
      <w:lvlText w:val="%7."/>
      <w:lvlJc w:val="left"/>
      <w:pPr>
        <w:ind w:left="5760" w:hanging="360"/>
      </w:pPr>
    </w:lvl>
    <w:lvl w:ilvl="7" w:tplc="04160019" w:tentative="1">
      <w:start w:val="1"/>
      <w:numFmt w:val="lowerLetter"/>
      <w:lvlText w:val="%8."/>
      <w:lvlJc w:val="left"/>
      <w:pPr>
        <w:ind w:left="6480" w:hanging="360"/>
      </w:pPr>
    </w:lvl>
    <w:lvl w:ilvl="8" w:tplc="0416001B" w:tentative="1">
      <w:start w:val="1"/>
      <w:numFmt w:val="lowerRoman"/>
      <w:lvlText w:val="%9."/>
      <w:lvlJc w:val="right"/>
      <w:pPr>
        <w:ind w:left="7200" w:hanging="180"/>
      </w:pPr>
    </w:lvl>
  </w:abstractNum>
  <w:num w:numId="125">
    <w:abstractNumId w:val="124"/>
  </w:num>
  <w:num w:numId="124">
    <w:abstractNumId w:val="123"/>
  </w:num>
  <w:num w:numId="123">
    <w:abstractNumId w:val="122"/>
  </w:num>
  <w:num w:numId="122">
    <w:abstractNumId w:val="121"/>
  </w:num>
  <w:num w:numId="121">
    <w:abstractNumId w:val="120"/>
  </w:num>
  <w:num w:numId="120">
    <w:abstractNumId w:val="119"/>
  </w:num>
  <w:num w:numId="119">
    <w:abstractNumId w:val="118"/>
  </w:num>
  <w:num w:numId="118">
    <w:abstractNumId w:val="117"/>
  </w:num>
  <w:num w:numId="117">
    <w:abstractNumId w:val="116"/>
  </w:num>
  <w:num w:numId="116">
    <w:abstractNumId w:val="115"/>
  </w:num>
  <w:num w:numId="115">
    <w:abstractNumId w:val="114"/>
  </w:num>
  <w:num w:numId="114">
    <w:abstractNumId w:val="113"/>
  </w:num>
  <w:num w:numId="113">
    <w:abstractNumId w:val="112"/>
  </w:num>
  <w:num w:numId="112">
    <w:abstractNumId w:val="111"/>
  </w:num>
  <w:num w:numId="111">
    <w:abstractNumId w:val="110"/>
  </w:num>
  <w:num w:numId="110">
    <w:abstractNumId w:val="109"/>
  </w:num>
  <w:num w:numId="109">
    <w:abstractNumId w:val="108"/>
  </w:num>
  <w:num w:numId="108">
    <w:abstractNumId w:val="107"/>
  </w:num>
  <w:num w:numId="107">
    <w:abstractNumId w:val="106"/>
  </w:num>
  <w:num w:numId="106">
    <w:abstractNumId w:val="105"/>
  </w:num>
  <w:num w:numId="105">
    <w:abstractNumId w:val="104"/>
  </w:num>
  <w:num w:numId="104">
    <w:abstractNumId w:val="103"/>
  </w:num>
  <w:num w:numId="103">
    <w:abstractNumId w:val="102"/>
  </w:num>
  <w:num w:numId="102">
    <w:abstractNumId w:val="101"/>
  </w:num>
  <w:num w:numId="101">
    <w:abstractNumId w:val="100"/>
  </w:num>
  <w:num w:numId="100">
    <w:abstractNumId w:val="99"/>
  </w:num>
  <w:num w:numId="99">
    <w:abstractNumId w:val="98"/>
  </w:num>
  <w:num w:numId="98">
    <w:abstractNumId w:val="97"/>
  </w:num>
  <w:num w:numId="97">
    <w:abstractNumId w:val="96"/>
  </w:num>
  <w:num w:numId="96">
    <w:abstractNumId w:val="95"/>
  </w:num>
  <w:num w:numId="95">
    <w:abstractNumId w:val="94"/>
  </w:num>
  <w:num w:numId="94">
    <w:abstractNumId w:val="93"/>
  </w:num>
  <w:num w:numId="93">
    <w:abstractNumId w:val="92"/>
  </w:num>
  <w:num w:numId="92">
    <w:abstractNumId w:val="91"/>
  </w:num>
  <w:num w:numId="91">
    <w:abstractNumId w:val="90"/>
  </w:num>
  <w:num w:numId="90">
    <w:abstractNumId w:val="89"/>
  </w:num>
  <w:num w:numId="89">
    <w:abstractNumId w:val="88"/>
  </w:num>
  <w:num w:numId="88">
    <w:abstractNumId w:val="87"/>
  </w:num>
  <w:num w:numId="87">
    <w:abstractNumId w:val="86"/>
  </w:num>
  <w:num w:numId="86">
    <w:abstractNumId w:val="85"/>
  </w:num>
  <w:num w:numId="85">
    <w:abstractNumId w:val="84"/>
  </w:num>
  <w:num w:numId="84">
    <w:abstractNumId w:val="83"/>
  </w:num>
  <w:num w:numId="83">
    <w:abstractNumId w:val="82"/>
  </w:num>
  <w:num w:numId="82">
    <w:abstractNumId w:val="81"/>
  </w:num>
  <w:num w:numId="81">
    <w:abstractNumId w:val="80"/>
  </w:num>
  <w:num w:numId="80">
    <w:abstractNumId w:val="79"/>
  </w:num>
  <w:num w:numId="79">
    <w:abstractNumId w:val="78"/>
  </w:num>
  <w:num w:numId="78">
    <w:abstractNumId w:val="77"/>
  </w:num>
  <w:num w:numId="77">
    <w:abstractNumId w:val="76"/>
  </w:num>
  <w:num w:numId="76">
    <w:abstractNumId w:val="75"/>
  </w:num>
  <w:num w:numId="75">
    <w:abstractNumId w:val="74"/>
  </w:num>
  <w:num w:numId="74">
    <w:abstractNumId w:val="73"/>
  </w:num>
  <w:num w:numId="73">
    <w:abstractNumId w:val="72"/>
  </w:num>
  <w:num w:numId="72">
    <w:abstractNumId w:val="71"/>
  </w:num>
  <w:num w:numId="71">
    <w:abstractNumId w:val="70"/>
  </w:num>
  <w:num w:numId="70">
    <w:abstractNumId w:val="69"/>
  </w:num>
  <w:num w:numId="69">
    <w:abstractNumId w:val="68"/>
  </w:num>
  <w:num w:numId="68">
    <w:abstractNumId w:val="67"/>
  </w:num>
  <w:num w:numId="67">
    <w:abstractNumId w:val="66"/>
  </w:num>
  <w:num w:numId="66">
    <w:abstractNumId w:val="65"/>
  </w:num>
  <w:num w:numId="65">
    <w:abstractNumId w:val="64"/>
  </w:num>
  <w:num w:numId="64">
    <w:abstractNumId w:val="63"/>
  </w:num>
  <w:num w:numId="63">
    <w:abstractNumId w:val="62"/>
  </w:num>
  <w:num w:numId="62">
    <w:abstractNumId w:val="61"/>
  </w:num>
  <w:num w:numId="61">
    <w:abstractNumId w:val="60"/>
  </w:num>
  <w:num w:numId="60">
    <w:abstractNumId w:val="59"/>
  </w:num>
  <w:num w:numId="59">
    <w:abstractNumId w:val="58"/>
  </w:num>
  <w:num w:numId="58">
    <w:abstractNumId w:val="57"/>
  </w:num>
  <w:num w:numId="57">
    <w:abstractNumId w:val="56"/>
  </w:num>
  <w:num w:numId="56">
    <w:abstractNumId w:val="55"/>
  </w:num>
  <w:num w:numId="55">
    <w:abstractNumId w:val="54"/>
  </w:num>
  <w:num w:numId="54">
    <w:abstractNumId w:val="53"/>
  </w:num>
  <w:num w:numId="53">
    <w:abstractNumId w:val="52"/>
  </w:num>
  <w:num w:numId="52">
    <w:abstractNumId w:val="51"/>
  </w:num>
  <w:num w:numId="51">
    <w:abstractNumId w:val="50"/>
  </w:num>
  <w:num w:numId="50">
    <w:abstractNumId w:val="49"/>
  </w:num>
  <w:num w:numId="49">
    <w:abstractNumId w:val="48"/>
  </w:num>
  <w:num w:numId="48">
    <w:abstractNumId w:val="47"/>
  </w:num>
  <w:num w:numId="47">
    <w:abstractNumId w:val="46"/>
  </w:num>
  <w:num w:numId="46">
    <w:abstractNumId w:val="45"/>
  </w:num>
  <w:num w:numId="45">
    <w:abstractNumId w:val="44"/>
  </w:num>
  <w:num w:numId="44">
    <w:abstractNumId w:val="43"/>
  </w:num>
  <w:num w:numId="43">
    <w:abstractNumId w:val="42"/>
  </w:num>
  <w:num w:numId="42">
    <w:abstractNumId w:val="41"/>
  </w:num>
  <w:num w:numId="41">
    <w:abstractNumId w:val="40"/>
  </w:num>
  <w:num w:numId="40">
    <w:abstractNumId w:val="39"/>
  </w:num>
  <w:num w:numId="39">
    <w:abstractNumId w:val="38"/>
  </w:num>
  <w:num w:numId="38">
    <w:abstractNumId w:val="37"/>
  </w:num>
  <w:num w:numId="1" w16cid:durableId="998507042">
    <w:abstractNumId w:val="19"/>
  </w:num>
  <w:num w:numId="2" w16cid:durableId="989334311">
    <w:abstractNumId w:val="1"/>
  </w:num>
  <w:num w:numId="3" w16cid:durableId="1178543408">
    <w:abstractNumId w:val="17"/>
  </w:num>
  <w:num w:numId="4" w16cid:durableId="1675953251">
    <w:abstractNumId w:val="15"/>
  </w:num>
  <w:num w:numId="5" w16cid:durableId="1852138672">
    <w:abstractNumId w:val="12"/>
  </w:num>
  <w:num w:numId="6" w16cid:durableId="163477986">
    <w:abstractNumId w:val="9"/>
  </w:num>
  <w:num w:numId="7" w16cid:durableId="22823496">
    <w:abstractNumId w:val="26"/>
  </w:num>
  <w:num w:numId="8" w16cid:durableId="2057653675">
    <w:abstractNumId w:val="13"/>
  </w:num>
  <w:num w:numId="9" w16cid:durableId="1800957972">
    <w:abstractNumId w:val="27"/>
  </w:num>
  <w:num w:numId="10" w16cid:durableId="1339651995">
    <w:abstractNumId w:val="35"/>
  </w:num>
  <w:num w:numId="11" w16cid:durableId="1914267775">
    <w:abstractNumId w:val="0"/>
  </w:num>
  <w:num w:numId="12" w16cid:durableId="1069499455">
    <w:abstractNumId w:val="30"/>
  </w:num>
  <w:num w:numId="13" w16cid:durableId="1621036467">
    <w:abstractNumId w:val="32"/>
  </w:num>
  <w:num w:numId="14" w16cid:durableId="74323783">
    <w:abstractNumId w:val="3"/>
  </w:num>
  <w:num w:numId="15" w16cid:durableId="1496920429">
    <w:abstractNumId w:val="10"/>
  </w:num>
  <w:num w:numId="16" w16cid:durableId="666905118">
    <w:abstractNumId w:val="5"/>
  </w:num>
  <w:num w:numId="17" w16cid:durableId="933392131">
    <w:abstractNumId w:val="20"/>
  </w:num>
  <w:num w:numId="18" w16cid:durableId="235868405">
    <w:abstractNumId w:val="2"/>
  </w:num>
  <w:num w:numId="19" w16cid:durableId="2053992455">
    <w:abstractNumId w:val="8"/>
  </w:num>
  <w:num w:numId="20" w16cid:durableId="1020164959">
    <w:abstractNumId w:val="24"/>
  </w:num>
  <w:num w:numId="21" w16cid:durableId="1163659878">
    <w:abstractNumId w:val="28"/>
  </w:num>
  <w:num w:numId="22" w16cid:durableId="1393848408">
    <w:abstractNumId w:val="7"/>
  </w:num>
  <w:num w:numId="23" w16cid:durableId="326787479">
    <w:abstractNumId w:val="36"/>
  </w:num>
  <w:num w:numId="24" w16cid:durableId="113405704">
    <w:abstractNumId w:val="21"/>
  </w:num>
  <w:num w:numId="25" w16cid:durableId="638612649">
    <w:abstractNumId w:val="14"/>
  </w:num>
  <w:num w:numId="26" w16cid:durableId="37093396">
    <w:abstractNumId w:val="25"/>
  </w:num>
  <w:num w:numId="27" w16cid:durableId="646325619">
    <w:abstractNumId w:val="34"/>
  </w:num>
  <w:num w:numId="28" w16cid:durableId="291057878">
    <w:abstractNumId w:val="6"/>
  </w:num>
  <w:num w:numId="29" w16cid:durableId="499465280">
    <w:abstractNumId w:val="18"/>
  </w:num>
  <w:num w:numId="30" w16cid:durableId="1100223042">
    <w:abstractNumId w:val="16"/>
  </w:num>
  <w:num w:numId="31" w16cid:durableId="279340362">
    <w:abstractNumId w:val="29"/>
  </w:num>
  <w:num w:numId="32" w16cid:durableId="1665234020">
    <w:abstractNumId w:val="31"/>
  </w:num>
  <w:num w:numId="33" w16cid:durableId="2048067704">
    <w:abstractNumId w:val="11"/>
  </w:num>
  <w:num w:numId="34" w16cid:durableId="473061823">
    <w:abstractNumId w:val="22"/>
  </w:num>
  <w:num w:numId="35" w16cid:durableId="1246526910">
    <w:abstractNumId w:val="4"/>
  </w:num>
  <w:num w:numId="36" w16cid:durableId="1081562008">
    <w:abstractNumId w:val="33"/>
  </w:num>
  <w:num w:numId="37" w16cid:durableId="2034114278">
    <w:abstractNumId w:val="23"/>
  </w:num>
  <w:numIdMacAtCleanup w:val="3"/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trackRevisions w:val="false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D88B73"/>
    <w:rsid w:val="01DCF019"/>
    <w:rsid w:val="01F46932"/>
    <w:rsid w:val="01F790FF"/>
    <w:rsid w:val="02064EB5"/>
    <w:rsid w:val="0213FD39"/>
    <w:rsid w:val="021D3460"/>
    <w:rsid w:val="022F911D"/>
    <w:rsid w:val="024FC002"/>
    <w:rsid w:val="027FDBDD"/>
    <w:rsid w:val="0290CFCF"/>
    <w:rsid w:val="02B6EB31"/>
    <w:rsid w:val="02BA9B8E"/>
    <w:rsid w:val="02C24697"/>
    <w:rsid w:val="02CC1582"/>
    <w:rsid w:val="02EC46DC"/>
    <w:rsid w:val="03195357"/>
    <w:rsid w:val="0322F7BD"/>
    <w:rsid w:val="03336514"/>
    <w:rsid w:val="03408BD6"/>
    <w:rsid w:val="034B7FA0"/>
    <w:rsid w:val="0359187F"/>
    <w:rsid w:val="03775FE4"/>
    <w:rsid w:val="039AD4D0"/>
    <w:rsid w:val="03E11C90"/>
    <w:rsid w:val="041542CB"/>
    <w:rsid w:val="04396AFD"/>
    <w:rsid w:val="04396AFD"/>
    <w:rsid w:val="04660E70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4E929BF"/>
    <w:rsid w:val="050A6A36"/>
    <w:rsid w:val="050B9C7A"/>
    <w:rsid w:val="0510FB9A"/>
    <w:rsid w:val="05192343"/>
    <w:rsid w:val="0534D60E"/>
    <w:rsid w:val="054E3652"/>
    <w:rsid w:val="055510C2"/>
    <w:rsid w:val="05B26D18"/>
    <w:rsid w:val="05B57A1C"/>
    <w:rsid w:val="05D7725A"/>
    <w:rsid w:val="05EFBE95"/>
    <w:rsid w:val="05F53E55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6DED"/>
    <w:rsid w:val="06A24C74"/>
    <w:rsid w:val="06C1049B"/>
    <w:rsid w:val="06C6131F"/>
    <w:rsid w:val="06CDDE98"/>
    <w:rsid w:val="06EE384A"/>
    <w:rsid w:val="070BC03F"/>
    <w:rsid w:val="070EB7F8"/>
    <w:rsid w:val="0774AA1F"/>
    <w:rsid w:val="077A1DB7"/>
    <w:rsid w:val="07910EB6"/>
    <w:rsid w:val="079372E5"/>
    <w:rsid w:val="07D089FC"/>
    <w:rsid w:val="07E1A155"/>
    <w:rsid w:val="07EFC4BF"/>
    <w:rsid w:val="07F75C5C"/>
    <w:rsid w:val="07FDEE9F"/>
    <w:rsid w:val="08029769"/>
    <w:rsid w:val="0877705A"/>
    <w:rsid w:val="0899E30C"/>
    <w:rsid w:val="08A2E013"/>
    <w:rsid w:val="08DB9BB4"/>
    <w:rsid w:val="08DEBF05"/>
    <w:rsid w:val="09202443"/>
    <w:rsid w:val="092958F7"/>
    <w:rsid w:val="092CDF17"/>
    <w:rsid w:val="092F37F8"/>
    <w:rsid w:val="094AC66F"/>
    <w:rsid w:val="09534501"/>
    <w:rsid w:val="09A0A7F7"/>
    <w:rsid w:val="09D89C1D"/>
    <w:rsid w:val="09E1AC3F"/>
    <w:rsid w:val="0A2BFAF1"/>
    <w:rsid w:val="0A7BD53F"/>
    <w:rsid w:val="0A88EB3F"/>
    <w:rsid w:val="0A8FDDC6"/>
    <w:rsid w:val="0A9335C1"/>
    <w:rsid w:val="0AB934B6"/>
    <w:rsid w:val="0ACA8BF3"/>
    <w:rsid w:val="0AE7AF89"/>
    <w:rsid w:val="0AEAD23F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2946D4"/>
    <w:rsid w:val="0C305050"/>
    <w:rsid w:val="0C3C5FA8"/>
    <w:rsid w:val="0C44BE20"/>
    <w:rsid w:val="0C717365"/>
    <w:rsid w:val="0CA069D0"/>
    <w:rsid w:val="0CA069D0"/>
    <w:rsid w:val="0D130F13"/>
    <w:rsid w:val="0D1C59F0"/>
    <w:rsid w:val="0D1EBE57"/>
    <w:rsid w:val="0D274F8A"/>
    <w:rsid w:val="0D4BD1B8"/>
    <w:rsid w:val="0D5E2025"/>
    <w:rsid w:val="0D6AB1E3"/>
    <w:rsid w:val="0D6DA1BF"/>
    <w:rsid w:val="0D7A5C34"/>
    <w:rsid w:val="0D86EC15"/>
    <w:rsid w:val="0DAF1590"/>
    <w:rsid w:val="0DD6A05E"/>
    <w:rsid w:val="0DFC3952"/>
    <w:rsid w:val="0E1275C7"/>
    <w:rsid w:val="0E1E3801"/>
    <w:rsid w:val="0E2ADECC"/>
    <w:rsid w:val="0E814B0A"/>
    <w:rsid w:val="0E8BB36B"/>
    <w:rsid w:val="0EBD1739"/>
    <w:rsid w:val="0EDBF03B"/>
    <w:rsid w:val="0EDCF3B7"/>
    <w:rsid w:val="0EE74EDE"/>
    <w:rsid w:val="0EE7656E"/>
    <w:rsid w:val="0EF7A7E2"/>
    <w:rsid w:val="0F1851CE"/>
    <w:rsid w:val="0F634EE9"/>
    <w:rsid w:val="0F70007D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6A994D"/>
    <w:rsid w:val="10831F3F"/>
    <w:rsid w:val="10831F3F"/>
    <w:rsid w:val="112B14C6"/>
    <w:rsid w:val="1132BB34"/>
    <w:rsid w:val="1160FD2B"/>
    <w:rsid w:val="117124E6"/>
    <w:rsid w:val="11777F4F"/>
    <w:rsid w:val="117D08EA"/>
    <w:rsid w:val="11A8A792"/>
    <w:rsid w:val="11B9391C"/>
    <w:rsid w:val="11BA49FE"/>
    <w:rsid w:val="11E3066D"/>
    <w:rsid w:val="12022387"/>
    <w:rsid w:val="122CA88C"/>
    <w:rsid w:val="126781BB"/>
    <w:rsid w:val="126E2FFF"/>
    <w:rsid w:val="129FC607"/>
    <w:rsid w:val="12B8EE01"/>
    <w:rsid w:val="12C2BC39"/>
    <w:rsid w:val="12CE6BC1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2801F"/>
    <w:rsid w:val="14026E97"/>
    <w:rsid w:val="140D7CE2"/>
    <w:rsid w:val="144BB338"/>
    <w:rsid w:val="14750940"/>
    <w:rsid w:val="14755F27"/>
    <w:rsid w:val="147AEB92"/>
    <w:rsid w:val="147D94E3"/>
    <w:rsid w:val="148BD062"/>
    <w:rsid w:val="14A32ACC"/>
    <w:rsid w:val="14A5E58D"/>
    <w:rsid w:val="14C7F214"/>
    <w:rsid w:val="14DEFFA4"/>
    <w:rsid w:val="150E59F5"/>
    <w:rsid w:val="151123B4"/>
    <w:rsid w:val="1514989A"/>
    <w:rsid w:val="151DBA90"/>
    <w:rsid w:val="1539C449"/>
    <w:rsid w:val="1546E766"/>
    <w:rsid w:val="155DE0E8"/>
    <w:rsid w:val="156450BD"/>
    <w:rsid w:val="15738915"/>
    <w:rsid w:val="157393EB"/>
    <w:rsid w:val="15850A5D"/>
    <w:rsid w:val="159E95C2"/>
    <w:rsid w:val="15B5511F"/>
    <w:rsid w:val="15CB88F3"/>
    <w:rsid w:val="15D7FF50"/>
    <w:rsid w:val="15F49DB3"/>
    <w:rsid w:val="160CA027"/>
    <w:rsid w:val="161390EF"/>
    <w:rsid w:val="1622F836"/>
    <w:rsid w:val="16358374"/>
    <w:rsid w:val="163EFB2D"/>
    <w:rsid w:val="16628AC0"/>
    <w:rsid w:val="166A9BF8"/>
    <w:rsid w:val="1678DBAC"/>
    <w:rsid w:val="16837E69"/>
    <w:rsid w:val="16A26D69"/>
    <w:rsid w:val="16A33604"/>
    <w:rsid w:val="16D424A8"/>
    <w:rsid w:val="16E973CA"/>
    <w:rsid w:val="16F9B149"/>
    <w:rsid w:val="17064D68"/>
    <w:rsid w:val="17792FC6"/>
    <w:rsid w:val="17813C8E"/>
    <w:rsid w:val="17BF0309"/>
    <w:rsid w:val="17C87FE9"/>
    <w:rsid w:val="17D2E257"/>
    <w:rsid w:val="17DBC88F"/>
    <w:rsid w:val="180BF25C"/>
    <w:rsid w:val="18149185"/>
    <w:rsid w:val="181AE9BF"/>
    <w:rsid w:val="182B008A"/>
    <w:rsid w:val="18358D01"/>
    <w:rsid w:val="187FDDE7"/>
    <w:rsid w:val="18B1A3A4"/>
    <w:rsid w:val="18B73D11"/>
    <w:rsid w:val="18E5A171"/>
    <w:rsid w:val="19033F74"/>
    <w:rsid w:val="19125C8B"/>
    <w:rsid w:val="19125C8B"/>
    <w:rsid w:val="191F3653"/>
    <w:rsid w:val="19339E80"/>
    <w:rsid w:val="19357CC9"/>
    <w:rsid w:val="19587C46"/>
    <w:rsid w:val="195B3866"/>
    <w:rsid w:val="196EB2B8"/>
    <w:rsid w:val="197798F0"/>
    <w:rsid w:val="198CBD01"/>
    <w:rsid w:val="19A1A62D"/>
    <w:rsid w:val="19BE6786"/>
    <w:rsid w:val="19CA9265"/>
    <w:rsid w:val="19D15D62"/>
    <w:rsid w:val="19DB0CB5"/>
    <w:rsid w:val="19DBA6AE"/>
    <w:rsid w:val="19F92D71"/>
    <w:rsid w:val="1A04609A"/>
    <w:rsid w:val="1A061F7E"/>
    <w:rsid w:val="1A061F7E"/>
    <w:rsid w:val="1A2793E4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DDE7CC"/>
    <w:rsid w:val="1AF102E2"/>
    <w:rsid w:val="1AFB2D01"/>
    <w:rsid w:val="1B08CC88"/>
    <w:rsid w:val="1B769F5A"/>
    <w:rsid w:val="1B76A727"/>
    <w:rsid w:val="1B823466"/>
    <w:rsid w:val="1B87B1FF"/>
    <w:rsid w:val="1B935557"/>
    <w:rsid w:val="1B9D1012"/>
    <w:rsid w:val="1C01806D"/>
    <w:rsid w:val="1C30D4F0"/>
    <w:rsid w:val="1C4C35CA"/>
    <w:rsid w:val="1C5F8B26"/>
    <w:rsid w:val="1C66D6CF"/>
    <w:rsid w:val="1C7F61E9"/>
    <w:rsid w:val="1C84D1AB"/>
    <w:rsid w:val="1C8C293A"/>
    <w:rsid w:val="1C936B94"/>
    <w:rsid w:val="1CCE85F8"/>
    <w:rsid w:val="1D05EB60"/>
    <w:rsid w:val="1D0A9FBE"/>
    <w:rsid w:val="1D2D7E2A"/>
    <w:rsid w:val="1D31E284"/>
    <w:rsid w:val="1D346587"/>
    <w:rsid w:val="1D47EB50"/>
    <w:rsid w:val="1D5F34A6"/>
    <w:rsid w:val="1D6F7D9A"/>
    <w:rsid w:val="1D710762"/>
    <w:rsid w:val="1D96E5BE"/>
    <w:rsid w:val="1DA49744"/>
    <w:rsid w:val="1DA82AF5"/>
    <w:rsid w:val="1DB97CD7"/>
    <w:rsid w:val="1DE83BD8"/>
    <w:rsid w:val="1E1D443F"/>
    <w:rsid w:val="1E296A71"/>
    <w:rsid w:val="1E33E5A0"/>
    <w:rsid w:val="1E387E37"/>
    <w:rsid w:val="1E53DBFF"/>
    <w:rsid w:val="1E57501D"/>
    <w:rsid w:val="1E645D69"/>
    <w:rsid w:val="1E69B7BC"/>
    <w:rsid w:val="1E750BD5"/>
    <w:rsid w:val="1E8ECF71"/>
    <w:rsid w:val="1EA6097B"/>
    <w:rsid w:val="1EBF83FC"/>
    <w:rsid w:val="1EC5DABB"/>
    <w:rsid w:val="1ECB6FA9"/>
    <w:rsid w:val="1EE09C56"/>
    <w:rsid w:val="1EE4AEF2"/>
    <w:rsid w:val="1EE4AEF2"/>
    <w:rsid w:val="1F008FF1"/>
    <w:rsid w:val="1F0CD7C3"/>
    <w:rsid w:val="1F0FD34C"/>
    <w:rsid w:val="1F2F62D0"/>
    <w:rsid w:val="1F34C589"/>
    <w:rsid w:val="1F430B08"/>
    <w:rsid w:val="1F4A385F"/>
    <w:rsid w:val="1F575C40"/>
    <w:rsid w:val="1F6DDB2D"/>
    <w:rsid w:val="1F6EA5DB"/>
    <w:rsid w:val="1F80CA42"/>
    <w:rsid w:val="1F840C39"/>
    <w:rsid w:val="1F8AC7EF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145C3ED"/>
    <w:rsid w:val="2153D15C"/>
    <w:rsid w:val="215B58E0"/>
    <w:rsid w:val="215BDB03"/>
    <w:rsid w:val="21B6624F"/>
    <w:rsid w:val="21BC88C8"/>
    <w:rsid w:val="21BCA2CB"/>
    <w:rsid w:val="2218AEC1"/>
    <w:rsid w:val="2223D893"/>
    <w:rsid w:val="222C4508"/>
    <w:rsid w:val="225538E1"/>
    <w:rsid w:val="2279740A"/>
    <w:rsid w:val="229ACAE6"/>
    <w:rsid w:val="22B7015D"/>
    <w:rsid w:val="22C85977"/>
    <w:rsid w:val="22EFB33B"/>
    <w:rsid w:val="22FA8662"/>
    <w:rsid w:val="2336EDC2"/>
    <w:rsid w:val="23465F3E"/>
    <w:rsid w:val="23696BF1"/>
    <w:rsid w:val="23778A80"/>
    <w:rsid w:val="2394D1A5"/>
    <w:rsid w:val="23AA8070"/>
    <w:rsid w:val="23BFAB0B"/>
    <w:rsid w:val="23F1C602"/>
    <w:rsid w:val="240541F3"/>
    <w:rsid w:val="240CE1C1"/>
    <w:rsid w:val="241B71CD"/>
    <w:rsid w:val="241B71CD"/>
    <w:rsid w:val="241E154B"/>
    <w:rsid w:val="241F2232"/>
    <w:rsid w:val="24227B8E"/>
    <w:rsid w:val="2437B368"/>
    <w:rsid w:val="243B4E7E"/>
    <w:rsid w:val="246B8D2F"/>
    <w:rsid w:val="24E8DC00"/>
    <w:rsid w:val="2509DE91"/>
    <w:rsid w:val="2555E31C"/>
    <w:rsid w:val="258EE9BA"/>
    <w:rsid w:val="25A7BF7F"/>
    <w:rsid w:val="25B31B78"/>
    <w:rsid w:val="25D78305"/>
    <w:rsid w:val="25FEF825"/>
    <w:rsid w:val="26093D64"/>
    <w:rsid w:val="260AF703"/>
    <w:rsid w:val="2622C7B9"/>
    <w:rsid w:val="263D4081"/>
    <w:rsid w:val="26474EC2"/>
    <w:rsid w:val="26690325"/>
    <w:rsid w:val="26786009"/>
    <w:rsid w:val="26A1F15C"/>
    <w:rsid w:val="26A50B1B"/>
    <w:rsid w:val="26A50B1B"/>
    <w:rsid w:val="26AD37A2"/>
    <w:rsid w:val="26AF5928"/>
    <w:rsid w:val="26CB7A29"/>
    <w:rsid w:val="26D30AE1"/>
    <w:rsid w:val="2761DACA"/>
    <w:rsid w:val="2765B55A"/>
    <w:rsid w:val="27848F9F"/>
    <w:rsid w:val="279A2F9C"/>
    <w:rsid w:val="27A1654A"/>
    <w:rsid w:val="27A50DC5"/>
    <w:rsid w:val="27BDFE0F"/>
    <w:rsid w:val="27C8CECB"/>
    <w:rsid w:val="27E287F7"/>
    <w:rsid w:val="280F91B5"/>
    <w:rsid w:val="28186E8F"/>
    <w:rsid w:val="2826F758"/>
    <w:rsid w:val="28684FE7"/>
    <w:rsid w:val="287DB4A1"/>
    <w:rsid w:val="2882F5E7"/>
    <w:rsid w:val="28AA166D"/>
    <w:rsid w:val="28B8B6B0"/>
    <w:rsid w:val="28E237AE"/>
    <w:rsid w:val="28E69A70"/>
    <w:rsid w:val="28E6EE00"/>
    <w:rsid w:val="28EA249A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A1A5CFC"/>
    <w:rsid w:val="2A1E3BB7"/>
    <w:rsid w:val="2A38663F"/>
    <w:rsid w:val="2A3E8E9C"/>
    <w:rsid w:val="2A453F92"/>
    <w:rsid w:val="2A467838"/>
    <w:rsid w:val="2A5B5B1A"/>
    <w:rsid w:val="2A5D0277"/>
    <w:rsid w:val="2A6521BB"/>
    <w:rsid w:val="2A66BA37"/>
    <w:rsid w:val="2A830830"/>
    <w:rsid w:val="2A8FC16B"/>
    <w:rsid w:val="2ACAA818"/>
    <w:rsid w:val="2AD5C707"/>
    <w:rsid w:val="2B019788"/>
    <w:rsid w:val="2B03E8BE"/>
    <w:rsid w:val="2B234646"/>
    <w:rsid w:val="2B266E64"/>
    <w:rsid w:val="2B266E64"/>
    <w:rsid w:val="2B417055"/>
    <w:rsid w:val="2B430E04"/>
    <w:rsid w:val="2B66A1EC"/>
    <w:rsid w:val="2B6B8ECB"/>
    <w:rsid w:val="2B7980A2"/>
    <w:rsid w:val="2B90CA54"/>
    <w:rsid w:val="2BAA1CF0"/>
    <w:rsid w:val="2BAABCC8"/>
    <w:rsid w:val="2BBFAC03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4A756A"/>
    <w:rsid w:val="2C6704FD"/>
    <w:rsid w:val="2C74D66D"/>
    <w:rsid w:val="2C774157"/>
    <w:rsid w:val="2C8C2D12"/>
    <w:rsid w:val="2CAA1B28"/>
    <w:rsid w:val="2CB19E5B"/>
    <w:rsid w:val="2CCEAC1F"/>
    <w:rsid w:val="2D091938"/>
    <w:rsid w:val="2D0FD153"/>
    <w:rsid w:val="2D342B70"/>
    <w:rsid w:val="2D365FB1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BC565"/>
    <w:rsid w:val="2E15C210"/>
    <w:rsid w:val="2E167774"/>
    <w:rsid w:val="2E33F525"/>
    <w:rsid w:val="2E3B9515"/>
    <w:rsid w:val="2E55618D"/>
    <w:rsid w:val="2E63CCDE"/>
    <w:rsid w:val="2E73C892"/>
    <w:rsid w:val="2E92E380"/>
    <w:rsid w:val="2EADC275"/>
    <w:rsid w:val="2EB3EE6D"/>
    <w:rsid w:val="2ED3B59D"/>
    <w:rsid w:val="2ED8E653"/>
    <w:rsid w:val="2EEFAE60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20C45A"/>
    <w:rsid w:val="30423241"/>
    <w:rsid w:val="304B568D"/>
    <w:rsid w:val="30715091"/>
    <w:rsid w:val="30728901"/>
    <w:rsid w:val="308B7EC1"/>
    <w:rsid w:val="308C2ED3"/>
    <w:rsid w:val="308F4B43"/>
    <w:rsid w:val="308F4B43"/>
    <w:rsid w:val="30B2D4E1"/>
    <w:rsid w:val="30C3FC56"/>
    <w:rsid w:val="30C66463"/>
    <w:rsid w:val="30ED6C5B"/>
    <w:rsid w:val="30EEDF5C"/>
    <w:rsid w:val="3116138F"/>
    <w:rsid w:val="311A2C07"/>
    <w:rsid w:val="312E28DF"/>
    <w:rsid w:val="31450DEB"/>
    <w:rsid w:val="314B236B"/>
    <w:rsid w:val="319151EF"/>
    <w:rsid w:val="31A36634"/>
    <w:rsid w:val="31B8E7D5"/>
    <w:rsid w:val="31BC8088"/>
    <w:rsid w:val="320ABF37"/>
    <w:rsid w:val="321B309C"/>
    <w:rsid w:val="3234E56C"/>
    <w:rsid w:val="324D8A6C"/>
    <w:rsid w:val="327D4D8A"/>
    <w:rsid w:val="328EB690"/>
    <w:rsid w:val="3298698A"/>
    <w:rsid w:val="329D9C95"/>
    <w:rsid w:val="329E8C6D"/>
    <w:rsid w:val="32BFE011"/>
    <w:rsid w:val="32C0FC77"/>
    <w:rsid w:val="32C8FC3D"/>
    <w:rsid w:val="32D35224"/>
    <w:rsid w:val="32D535CC"/>
    <w:rsid w:val="32E2F84D"/>
    <w:rsid w:val="32EFDD54"/>
    <w:rsid w:val="3303E345"/>
    <w:rsid w:val="334B606B"/>
    <w:rsid w:val="337C35E1"/>
    <w:rsid w:val="337C9A00"/>
    <w:rsid w:val="337D262D"/>
    <w:rsid w:val="3380AC32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7047A1"/>
    <w:rsid w:val="3485319D"/>
    <w:rsid w:val="34A3E2C4"/>
    <w:rsid w:val="34A54E7A"/>
    <w:rsid w:val="34E8899A"/>
    <w:rsid w:val="35159AC7"/>
    <w:rsid w:val="352848BE"/>
    <w:rsid w:val="35368CE4"/>
    <w:rsid w:val="35500B77"/>
    <w:rsid w:val="35661E15"/>
    <w:rsid w:val="357E115B"/>
    <w:rsid w:val="359ECD54"/>
    <w:rsid w:val="35C595BB"/>
    <w:rsid w:val="35C6E7E5"/>
    <w:rsid w:val="35D70EF1"/>
    <w:rsid w:val="361ACC22"/>
    <w:rsid w:val="36264D21"/>
    <w:rsid w:val="363795D1"/>
    <w:rsid w:val="363AFCDE"/>
    <w:rsid w:val="363AFCDE"/>
    <w:rsid w:val="364C37B5"/>
    <w:rsid w:val="364C37B5"/>
    <w:rsid w:val="36521EB3"/>
    <w:rsid w:val="36535B38"/>
    <w:rsid w:val="36AF0F0F"/>
    <w:rsid w:val="36BC1D44"/>
    <w:rsid w:val="36C6B503"/>
    <w:rsid w:val="36C6B503"/>
    <w:rsid w:val="36C793F3"/>
    <w:rsid w:val="36C7B948"/>
    <w:rsid w:val="36D37CFB"/>
    <w:rsid w:val="371C67F5"/>
    <w:rsid w:val="371EA0C7"/>
    <w:rsid w:val="372AE5EE"/>
    <w:rsid w:val="37405A83"/>
    <w:rsid w:val="374D53EA"/>
    <w:rsid w:val="375A682D"/>
    <w:rsid w:val="3761661C"/>
    <w:rsid w:val="37653390"/>
    <w:rsid w:val="378645D7"/>
    <w:rsid w:val="379198E7"/>
    <w:rsid w:val="37A60D59"/>
    <w:rsid w:val="37C101DC"/>
    <w:rsid w:val="37E01A90"/>
    <w:rsid w:val="37EA3839"/>
    <w:rsid w:val="37EA3839"/>
    <w:rsid w:val="37EF6800"/>
    <w:rsid w:val="3800583E"/>
    <w:rsid w:val="380DBD0F"/>
    <w:rsid w:val="38C19D7A"/>
    <w:rsid w:val="38E909D1"/>
    <w:rsid w:val="38F1B1C2"/>
    <w:rsid w:val="391CA2AF"/>
    <w:rsid w:val="39387C13"/>
    <w:rsid w:val="39A869D7"/>
    <w:rsid w:val="39AA02E6"/>
    <w:rsid w:val="39BDA3B3"/>
    <w:rsid w:val="3A03B27F"/>
    <w:rsid w:val="3A08E370"/>
    <w:rsid w:val="3A2F56A1"/>
    <w:rsid w:val="3A4F2C9D"/>
    <w:rsid w:val="3A51827E"/>
    <w:rsid w:val="3A6F45DA"/>
    <w:rsid w:val="3AAE71B5"/>
    <w:rsid w:val="3AB6DC0B"/>
    <w:rsid w:val="3AFB0BC5"/>
    <w:rsid w:val="3B0542A7"/>
    <w:rsid w:val="3B30B1D5"/>
    <w:rsid w:val="3B594407"/>
    <w:rsid w:val="3B683690"/>
    <w:rsid w:val="3B732C22"/>
    <w:rsid w:val="3B7F2216"/>
    <w:rsid w:val="3B97E4AD"/>
    <w:rsid w:val="3B9F82E0"/>
    <w:rsid w:val="3BA0FAE3"/>
    <w:rsid w:val="3BD06795"/>
    <w:rsid w:val="3BDA9BD2"/>
    <w:rsid w:val="3C136BCB"/>
    <w:rsid w:val="3C15C00C"/>
    <w:rsid w:val="3C28587A"/>
    <w:rsid w:val="3C50F05D"/>
    <w:rsid w:val="3C6228D5"/>
    <w:rsid w:val="3C6ACB5C"/>
    <w:rsid w:val="3C7F92A6"/>
    <w:rsid w:val="3C96BF9A"/>
    <w:rsid w:val="3CA57D09"/>
    <w:rsid w:val="3CA82076"/>
    <w:rsid w:val="3CC76E8D"/>
    <w:rsid w:val="3CE2456F"/>
    <w:rsid w:val="3CF1F871"/>
    <w:rsid w:val="3CF33B10"/>
    <w:rsid w:val="3CFB9A5B"/>
    <w:rsid w:val="3D0D29C0"/>
    <w:rsid w:val="3D23E8A4"/>
    <w:rsid w:val="3D2B5F71"/>
    <w:rsid w:val="3D396445"/>
    <w:rsid w:val="3D4AAC05"/>
    <w:rsid w:val="3D802AE2"/>
    <w:rsid w:val="3D802AE2"/>
    <w:rsid w:val="3D931CA8"/>
    <w:rsid w:val="3D9A68C8"/>
    <w:rsid w:val="3DA1CDAB"/>
    <w:rsid w:val="3DC63424"/>
    <w:rsid w:val="3DD0A7A0"/>
    <w:rsid w:val="3DEF2D9E"/>
    <w:rsid w:val="3DF5875B"/>
    <w:rsid w:val="3DF77DEA"/>
    <w:rsid w:val="3E17E750"/>
    <w:rsid w:val="3E1AC145"/>
    <w:rsid w:val="3E447325"/>
    <w:rsid w:val="3E4C305C"/>
    <w:rsid w:val="3E91A09A"/>
    <w:rsid w:val="3EB2C8F7"/>
    <w:rsid w:val="3EB6C2D8"/>
    <w:rsid w:val="3EB7F33A"/>
    <w:rsid w:val="3EBA80D0"/>
    <w:rsid w:val="3ED62DB3"/>
    <w:rsid w:val="3ED723A2"/>
    <w:rsid w:val="3EE0ED89"/>
    <w:rsid w:val="3F265AB8"/>
    <w:rsid w:val="3F36A42A"/>
    <w:rsid w:val="3F65699F"/>
    <w:rsid w:val="3F6F97A9"/>
    <w:rsid w:val="3F99703E"/>
    <w:rsid w:val="3FAE1D8B"/>
    <w:rsid w:val="3FBD1799"/>
    <w:rsid w:val="3FCAC592"/>
    <w:rsid w:val="3FE323D5"/>
    <w:rsid w:val="3FFA25FB"/>
    <w:rsid w:val="4007D3B2"/>
    <w:rsid w:val="401C2F18"/>
    <w:rsid w:val="40606979"/>
    <w:rsid w:val="4067B811"/>
    <w:rsid w:val="407B48B3"/>
    <w:rsid w:val="408D3944"/>
    <w:rsid w:val="410C88D2"/>
    <w:rsid w:val="41152A29"/>
    <w:rsid w:val="4158E7FA"/>
    <w:rsid w:val="41A6C7FE"/>
    <w:rsid w:val="41C2D646"/>
    <w:rsid w:val="41C8206D"/>
    <w:rsid w:val="4203F8AC"/>
    <w:rsid w:val="4212AAD1"/>
    <w:rsid w:val="4233B30A"/>
    <w:rsid w:val="423CAE6B"/>
    <w:rsid w:val="42503C62"/>
    <w:rsid w:val="425688B8"/>
    <w:rsid w:val="426984F2"/>
    <w:rsid w:val="426984F2"/>
    <w:rsid w:val="42AA4A11"/>
    <w:rsid w:val="42C48765"/>
    <w:rsid w:val="42C706F0"/>
    <w:rsid w:val="42E4D765"/>
    <w:rsid w:val="433D5D66"/>
    <w:rsid w:val="4341C0A0"/>
    <w:rsid w:val="434447C1"/>
    <w:rsid w:val="43703D55"/>
    <w:rsid w:val="437CD8C1"/>
    <w:rsid w:val="43A1A44C"/>
    <w:rsid w:val="43AD532E"/>
    <w:rsid w:val="43C3D31B"/>
    <w:rsid w:val="43D4D651"/>
    <w:rsid w:val="441A2189"/>
    <w:rsid w:val="441C9D1B"/>
    <w:rsid w:val="44237059"/>
    <w:rsid w:val="442F1414"/>
    <w:rsid w:val="44313248"/>
    <w:rsid w:val="4441CABD"/>
    <w:rsid w:val="4479FCF7"/>
    <w:rsid w:val="448A927B"/>
    <w:rsid w:val="449E3599"/>
    <w:rsid w:val="44C0C744"/>
    <w:rsid w:val="44DF8008"/>
    <w:rsid w:val="451CDC55"/>
    <w:rsid w:val="4537A4AC"/>
    <w:rsid w:val="45428B29"/>
    <w:rsid w:val="45BA4E11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E5A3BE"/>
    <w:rsid w:val="46E9C5A4"/>
    <w:rsid w:val="470ACD94"/>
    <w:rsid w:val="472CB152"/>
    <w:rsid w:val="4731CDC4"/>
    <w:rsid w:val="47379986"/>
    <w:rsid w:val="47444D6B"/>
    <w:rsid w:val="475DCEF7"/>
    <w:rsid w:val="477AE322"/>
    <w:rsid w:val="477CC6CB"/>
    <w:rsid w:val="47907780"/>
    <w:rsid w:val="4795AF74"/>
    <w:rsid w:val="47C43B5B"/>
    <w:rsid w:val="47C9055C"/>
    <w:rsid w:val="4820DB83"/>
    <w:rsid w:val="4838CE6F"/>
    <w:rsid w:val="48461D3A"/>
    <w:rsid w:val="485FF3FB"/>
    <w:rsid w:val="48AB1D99"/>
    <w:rsid w:val="48B76E1A"/>
    <w:rsid w:val="48B82CEF"/>
    <w:rsid w:val="48D8C676"/>
    <w:rsid w:val="48D8C676"/>
    <w:rsid w:val="490F8B84"/>
    <w:rsid w:val="491E41C0"/>
    <w:rsid w:val="4933832F"/>
    <w:rsid w:val="4996ED71"/>
    <w:rsid w:val="49CB89FA"/>
    <w:rsid w:val="49CF8947"/>
    <w:rsid w:val="49DF7EB9"/>
    <w:rsid w:val="4A01E8BE"/>
    <w:rsid w:val="4A0743F3"/>
    <w:rsid w:val="4A14CCEF"/>
    <w:rsid w:val="4A223B35"/>
    <w:rsid w:val="4A40A10A"/>
    <w:rsid w:val="4A424987"/>
    <w:rsid w:val="4A5B2CAF"/>
    <w:rsid w:val="4A7496D7"/>
    <w:rsid w:val="4A80C85E"/>
    <w:rsid w:val="4A863655"/>
    <w:rsid w:val="4A8DBF34"/>
    <w:rsid w:val="4A8DBF34"/>
    <w:rsid w:val="4A9393C1"/>
    <w:rsid w:val="4ABABAE7"/>
    <w:rsid w:val="4AC08ABC"/>
    <w:rsid w:val="4ACA0C2D"/>
    <w:rsid w:val="4AE63DBF"/>
    <w:rsid w:val="4B59AAB8"/>
    <w:rsid w:val="4B713A3A"/>
    <w:rsid w:val="4B905EDB"/>
    <w:rsid w:val="4BB9F809"/>
    <w:rsid w:val="4BB9F809"/>
    <w:rsid w:val="4BDFDB84"/>
    <w:rsid w:val="4BF15DA0"/>
    <w:rsid w:val="4BF94D57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5DA862"/>
    <w:rsid w:val="4C6C255F"/>
    <w:rsid w:val="4C8A56F7"/>
    <w:rsid w:val="4C91FCB2"/>
    <w:rsid w:val="4CA90163"/>
    <w:rsid w:val="4CB4D0EA"/>
    <w:rsid w:val="4CD12183"/>
    <w:rsid w:val="4CDD15BC"/>
    <w:rsid w:val="4D0B058F"/>
    <w:rsid w:val="4D151C2A"/>
    <w:rsid w:val="4D26303B"/>
    <w:rsid w:val="4D301FB5"/>
    <w:rsid w:val="4D529051"/>
    <w:rsid w:val="4D54A980"/>
    <w:rsid w:val="4D5F9B14"/>
    <w:rsid w:val="4D639DB7"/>
    <w:rsid w:val="4D664697"/>
    <w:rsid w:val="4DAE0899"/>
    <w:rsid w:val="4DBAF211"/>
    <w:rsid w:val="4DBE8B57"/>
    <w:rsid w:val="4E135441"/>
    <w:rsid w:val="4E14685B"/>
    <w:rsid w:val="4E1897D7"/>
    <w:rsid w:val="4E2EEA59"/>
    <w:rsid w:val="4E326D30"/>
    <w:rsid w:val="4E3C05E3"/>
    <w:rsid w:val="4E4474C9"/>
    <w:rsid w:val="4E58C074"/>
    <w:rsid w:val="4E645A0C"/>
    <w:rsid w:val="4E67EC7B"/>
    <w:rsid w:val="4E7754A6"/>
    <w:rsid w:val="4EA39E87"/>
    <w:rsid w:val="4EA4942A"/>
    <w:rsid w:val="4EBBFB0B"/>
    <w:rsid w:val="4ED3FF98"/>
    <w:rsid w:val="4EE7A411"/>
    <w:rsid w:val="4F3A1D19"/>
    <w:rsid w:val="4F55086D"/>
    <w:rsid w:val="4F604B6B"/>
    <w:rsid w:val="4F63A549"/>
    <w:rsid w:val="4F6CA8B7"/>
    <w:rsid w:val="4F821956"/>
    <w:rsid w:val="4FE2A065"/>
    <w:rsid w:val="4FE7AC1D"/>
    <w:rsid w:val="4FF64BDD"/>
    <w:rsid w:val="501BD8A8"/>
    <w:rsid w:val="501DF88F"/>
    <w:rsid w:val="5022A290"/>
    <w:rsid w:val="50426162"/>
    <w:rsid w:val="5050EC5B"/>
    <w:rsid w:val="5052629C"/>
    <w:rsid w:val="50856B46"/>
    <w:rsid w:val="508FE145"/>
    <w:rsid w:val="509BF047"/>
    <w:rsid w:val="50A5FA11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9F5324"/>
    <w:rsid w:val="51B85863"/>
    <w:rsid w:val="51C8C5EA"/>
    <w:rsid w:val="51CDFFA7"/>
    <w:rsid w:val="51E0DC3B"/>
    <w:rsid w:val="5225F9A6"/>
    <w:rsid w:val="52370EDA"/>
    <w:rsid w:val="52556DC1"/>
    <w:rsid w:val="5278497D"/>
    <w:rsid w:val="527D401A"/>
    <w:rsid w:val="527FA850"/>
    <w:rsid w:val="52B3A701"/>
    <w:rsid w:val="52C7C937"/>
    <w:rsid w:val="52DA339D"/>
    <w:rsid w:val="52EA2F38"/>
    <w:rsid w:val="533E0B44"/>
    <w:rsid w:val="5341432E"/>
    <w:rsid w:val="5341432E"/>
    <w:rsid w:val="5341CBE9"/>
    <w:rsid w:val="5341D905"/>
    <w:rsid w:val="53469876"/>
    <w:rsid w:val="534EC17E"/>
    <w:rsid w:val="538DC38E"/>
    <w:rsid w:val="53A538A0"/>
    <w:rsid w:val="53B9B6DE"/>
    <w:rsid w:val="53E62302"/>
    <w:rsid w:val="5407CBE9"/>
    <w:rsid w:val="541335CE"/>
    <w:rsid w:val="544A76AB"/>
    <w:rsid w:val="545D38C1"/>
    <w:rsid w:val="5485FF99"/>
    <w:rsid w:val="54E0ECB9"/>
    <w:rsid w:val="54F0DE1C"/>
    <w:rsid w:val="55628DA8"/>
    <w:rsid w:val="55638D0C"/>
    <w:rsid w:val="55666EF4"/>
    <w:rsid w:val="5566F2EB"/>
    <w:rsid w:val="557577BB"/>
    <w:rsid w:val="55C7E8E7"/>
    <w:rsid w:val="55C8D4E9"/>
    <w:rsid w:val="55EBBE4C"/>
    <w:rsid w:val="560ECBF3"/>
    <w:rsid w:val="564BB4DC"/>
    <w:rsid w:val="567D8633"/>
    <w:rsid w:val="568CAE7D"/>
    <w:rsid w:val="568D6EE1"/>
    <w:rsid w:val="569FA7EF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758C75"/>
    <w:rsid w:val="5790996D"/>
    <w:rsid w:val="57981098"/>
    <w:rsid w:val="57B6364C"/>
    <w:rsid w:val="57D8BBF4"/>
    <w:rsid w:val="57E48FE7"/>
    <w:rsid w:val="57F233FA"/>
    <w:rsid w:val="57F4F3DB"/>
    <w:rsid w:val="581487FE"/>
    <w:rsid w:val="582DB475"/>
    <w:rsid w:val="585995A9"/>
    <w:rsid w:val="5861E260"/>
    <w:rsid w:val="5877EDB0"/>
    <w:rsid w:val="5881D503"/>
    <w:rsid w:val="58A698F3"/>
    <w:rsid w:val="58B88754"/>
    <w:rsid w:val="58CA013F"/>
    <w:rsid w:val="58DDC7CB"/>
    <w:rsid w:val="5963F7C4"/>
    <w:rsid w:val="596D85D7"/>
    <w:rsid w:val="597B67D4"/>
    <w:rsid w:val="59CF8B11"/>
    <w:rsid w:val="59E199A3"/>
    <w:rsid w:val="59E21033"/>
    <w:rsid w:val="59FF6130"/>
    <w:rsid w:val="5A16B23F"/>
    <w:rsid w:val="5A28F862"/>
    <w:rsid w:val="5A348D07"/>
    <w:rsid w:val="5A507A11"/>
    <w:rsid w:val="5A540543"/>
    <w:rsid w:val="5A744A33"/>
    <w:rsid w:val="5A744A33"/>
    <w:rsid w:val="5A836BD9"/>
    <w:rsid w:val="5A84EA6B"/>
    <w:rsid w:val="5A8ABAA1"/>
    <w:rsid w:val="5A9DFB98"/>
    <w:rsid w:val="5AAA7F71"/>
    <w:rsid w:val="5ADF3679"/>
    <w:rsid w:val="5AE01B26"/>
    <w:rsid w:val="5AE465D7"/>
    <w:rsid w:val="5B19065C"/>
    <w:rsid w:val="5B2B0C83"/>
    <w:rsid w:val="5B33DFE1"/>
    <w:rsid w:val="5B4130B7"/>
    <w:rsid w:val="5B487F4F"/>
    <w:rsid w:val="5B5990B8"/>
    <w:rsid w:val="5B8D4ACA"/>
    <w:rsid w:val="5BA56FAB"/>
    <w:rsid w:val="5BCFDDFD"/>
    <w:rsid w:val="5BF088A0"/>
    <w:rsid w:val="5C0723CF"/>
    <w:rsid w:val="5C112756"/>
    <w:rsid w:val="5C4183C0"/>
    <w:rsid w:val="5C459B15"/>
    <w:rsid w:val="5C5484C9"/>
    <w:rsid w:val="5C5DFE64"/>
    <w:rsid w:val="5CB72C6A"/>
    <w:rsid w:val="5CC12B25"/>
    <w:rsid w:val="5CF97C3E"/>
    <w:rsid w:val="5CFD2CB0"/>
    <w:rsid w:val="5D0293DF"/>
    <w:rsid w:val="5D19B0F5"/>
    <w:rsid w:val="5D29086D"/>
    <w:rsid w:val="5D471961"/>
    <w:rsid w:val="5D4B937A"/>
    <w:rsid w:val="5D6B7E63"/>
    <w:rsid w:val="5D844A05"/>
    <w:rsid w:val="5D8BF877"/>
    <w:rsid w:val="5D913B8A"/>
    <w:rsid w:val="5DB2F752"/>
    <w:rsid w:val="5DF21097"/>
    <w:rsid w:val="5E5321C6"/>
    <w:rsid w:val="5E689F26"/>
    <w:rsid w:val="5E701F72"/>
    <w:rsid w:val="5E7CBEB7"/>
    <w:rsid w:val="5E832013"/>
    <w:rsid w:val="5E9D03EB"/>
    <w:rsid w:val="5EA4E37F"/>
    <w:rsid w:val="5EAC689A"/>
    <w:rsid w:val="5EBB1B83"/>
    <w:rsid w:val="5EC7AF1A"/>
    <w:rsid w:val="5EDB961B"/>
    <w:rsid w:val="5EE32D78"/>
    <w:rsid w:val="5F601F45"/>
    <w:rsid w:val="5F6B0BF3"/>
    <w:rsid w:val="5FED5E90"/>
    <w:rsid w:val="600E2654"/>
    <w:rsid w:val="6018A907"/>
    <w:rsid w:val="6026B47B"/>
    <w:rsid w:val="602F2532"/>
    <w:rsid w:val="60550F11"/>
    <w:rsid w:val="605B5F85"/>
    <w:rsid w:val="6061A08F"/>
    <w:rsid w:val="606A7940"/>
    <w:rsid w:val="606C45BC"/>
    <w:rsid w:val="606D9FF6"/>
    <w:rsid w:val="60887039"/>
    <w:rsid w:val="608F08E9"/>
    <w:rsid w:val="60927F6B"/>
    <w:rsid w:val="6092EBF5"/>
    <w:rsid w:val="609E87B7"/>
    <w:rsid w:val="60CF98F1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53A75B"/>
    <w:rsid w:val="6162E700"/>
    <w:rsid w:val="618DC67B"/>
    <w:rsid w:val="61A15726"/>
    <w:rsid w:val="61D1A91F"/>
    <w:rsid w:val="61D26133"/>
    <w:rsid w:val="61FC0446"/>
    <w:rsid w:val="620F9183"/>
    <w:rsid w:val="623B0537"/>
    <w:rsid w:val="623BA588"/>
    <w:rsid w:val="62421B80"/>
    <w:rsid w:val="62746306"/>
    <w:rsid w:val="62842982"/>
    <w:rsid w:val="62842982"/>
    <w:rsid w:val="629461DB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740DDB"/>
    <w:rsid w:val="637FAED2"/>
    <w:rsid w:val="6387E2FD"/>
    <w:rsid w:val="63883908"/>
    <w:rsid w:val="63884841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6AB37"/>
    <w:rsid w:val="64AD8F4A"/>
    <w:rsid w:val="64D18566"/>
    <w:rsid w:val="64EA069D"/>
    <w:rsid w:val="65120717"/>
    <w:rsid w:val="651D0573"/>
    <w:rsid w:val="651E32B8"/>
    <w:rsid w:val="653CD56F"/>
    <w:rsid w:val="65465A99"/>
    <w:rsid w:val="65681926"/>
    <w:rsid w:val="65886FA4"/>
    <w:rsid w:val="65886FA4"/>
    <w:rsid w:val="65962D71"/>
    <w:rsid w:val="65D138FD"/>
    <w:rsid w:val="65D5F3A9"/>
    <w:rsid w:val="65EA72DE"/>
    <w:rsid w:val="65F8FCE5"/>
    <w:rsid w:val="6627FF81"/>
    <w:rsid w:val="665198AF"/>
    <w:rsid w:val="665534D6"/>
    <w:rsid w:val="6656003B"/>
    <w:rsid w:val="66A807DE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5A642"/>
    <w:rsid w:val="6736AA76"/>
    <w:rsid w:val="673D7506"/>
    <w:rsid w:val="673EDA75"/>
    <w:rsid w:val="673EDA75"/>
    <w:rsid w:val="6742B046"/>
    <w:rsid w:val="6746D250"/>
    <w:rsid w:val="67479679"/>
    <w:rsid w:val="67484245"/>
    <w:rsid w:val="6749B2E3"/>
    <w:rsid w:val="67567913"/>
    <w:rsid w:val="67662499"/>
    <w:rsid w:val="678B714D"/>
    <w:rsid w:val="67AC0D3A"/>
    <w:rsid w:val="67CED810"/>
    <w:rsid w:val="67CF15EE"/>
    <w:rsid w:val="67ED6910"/>
    <w:rsid w:val="680122C8"/>
    <w:rsid w:val="6839A151"/>
    <w:rsid w:val="68409182"/>
    <w:rsid w:val="68409182"/>
    <w:rsid w:val="68454458"/>
    <w:rsid w:val="6858E81B"/>
    <w:rsid w:val="68815404"/>
    <w:rsid w:val="688F4655"/>
    <w:rsid w:val="6898F32E"/>
    <w:rsid w:val="689CEF40"/>
    <w:rsid w:val="68A5B799"/>
    <w:rsid w:val="68DAAAD6"/>
    <w:rsid w:val="68DCB42B"/>
    <w:rsid w:val="68E71033"/>
    <w:rsid w:val="68E841F1"/>
    <w:rsid w:val="68EC9918"/>
    <w:rsid w:val="68EF36F0"/>
    <w:rsid w:val="68F48ADF"/>
    <w:rsid w:val="691C106A"/>
    <w:rsid w:val="6950268F"/>
    <w:rsid w:val="69781FFF"/>
    <w:rsid w:val="69DD3FFE"/>
    <w:rsid w:val="6A18A936"/>
    <w:rsid w:val="6A1EA2D0"/>
    <w:rsid w:val="6A419629"/>
    <w:rsid w:val="6A51B3AC"/>
    <w:rsid w:val="6A784B10"/>
    <w:rsid w:val="6A784B10"/>
    <w:rsid w:val="6A7EBBF8"/>
    <w:rsid w:val="6AEFFA0A"/>
    <w:rsid w:val="6AF2EF5B"/>
    <w:rsid w:val="6B07DDD1"/>
    <w:rsid w:val="6B07DDD1"/>
    <w:rsid w:val="6B54C4B2"/>
    <w:rsid w:val="6B55ED14"/>
    <w:rsid w:val="6B63BEEB"/>
    <w:rsid w:val="6B7C06C9"/>
    <w:rsid w:val="6B851F66"/>
    <w:rsid w:val="6BB5366C"/>
    <w:rsid w:val="6BFF6DAF"/>
    <w:rsid w:val="6C0A9A31"/>
    <w:rsid w:val="6C1096B7"/>
    <w:rsid w:val="6C1F515F"/>
    <w:rsid w:val="6C30E1D5"/>
    <w:rsid w:val="6C3C5C87"/>
    <w:rsid w:val="6C43FF52"/>
    <w:rsid w:val="6C4DCD48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FBD23E"/>
    <w:rsid w:val="6D044C27"/>
    <w:rsid w:val="6D06CD9A"/>
    <w:rsid w:val="6D4F8B80"/>
    <w:rsid w:val="6D57DA16"/>
    <w:rsid w:val="6D68993E"/>
    <w:rsid w:val="6D848080"/>
    <w:rsid w:val="6DB42862"/>
    <w:rsid w:val="6DBA694F"/>
    <w:rsid w:val="6DED6EC5"/>
    <w:rsid w:val="6DFE2680"/>
    <w:rsid w:val="6E032440"/>
    <w:rsid w:val="6E24B0D8"/>
    <w:rsid w:val="6E2873EF"/>
    <w:rsid w:val="6E4890AC"/>
    <w:rsid w:val="6E515784"/>
    <w:rsid w:val="6E7BCDA1"/>
    <w:rsid w:val="6E93E532"/>
    <w:rsid w:val="6E963FBE"/>
    <w:rsid w:val="6EA80A61"/>
    <w:rsid w:val="6EBB0749"/>
    <w:rsid w:val="6ECDE8CC"/>
    <w:rsid w:val="6ED26010"/>
    <w:rsid w:val="6ED9AB23"/>
    <w:rsid w:val="6EF37D2B"/>
    <w:rsid w:val="6EF3AA77"/>
    <w:rsid w:val="6EFC0EE9"/>
    <w:rsid w:val="6F10F8C3"/>
    <w:rsid w:val="6F2F8B73"/>
    <w:rsid w:val="6F766FAC"/>
    <w:rsid w:val="6F9697F3"/>
    <w:rsid w:val="6FA8BFB2"/>
    <w:rsid w:val="6FCE8A15"/>
    <w:rsid w:val="6FCFB6EB"/>
    <w:rsid w:val="6FE52C6A"/>
    <w:rsid w:val="6FF14A98"/>
    <w:rsid w:val="70083AA3"/>
    <w:rsid w:val="702BD48F"/>
    <w:rsid w:val="7037A929"/>
    <w:rsid w:val="703858F2"/>
    <w:rsid w:val="70414DA0"/>
    <w:rsid w:val="705C4946"/>
    <w:rsid w:val="706BB195"/>
    <w:rsid w:val="706EE02B"/>
    <w:rsid w:val="70B4FFCA"/>
    <w:rsid w:val="70CD4124"/>
    <w:rsid w:val="70D09E8B"/>
    <w:rsid w:val="70DB18B1"/>
    <w:rsid w:val="7106089B"/>
    <w:rsid w:val="711CBBB3"/>
    <w:rsid w:val="71250F87"/>
    <w:rsid w:val="717CA349"/>
    <w:rsid w:val="718D1BC5"/>
    <w:rsid w:val="71CDFE02"/>
    <w:rsid w:val="71D294F4"/>
    <w:rsid w:val="720339C6"/>
    <w:rsid w:val="72194B3E"/>
    <w:rsid w:val="724CB04F"/>
    <w:rsid w:val="724E842F"/>
    <w:rsid w:val="72691185"/>
    <w:rsid w:val="729C5999"/>
    <w:rsid w:val="72A9C25C"/>
    <w:rsid w:val="72BB556B"/>
    <w:rsid w:val="72C09E9B"/>
    <w:rsid w:val="73169D65"/>
    <w:rsid w:val="73375751"/>
    <w:rsid w:val="733EB5BC"/>
    <w:rsid w:val="73596AE5"/>
    <w:rsid w:val="7363CA10"/>
    <w:rsid w:val="737E33A9"/>
    <w:rsid w:val="738C8CD8"/>
    <w:rsid w:val="739C309B"/>
    <w:rsid w:val="73A606FB"/>
    <w:rsid w:val="73C228EE"/>
    <w:rsid w:val="7413BC55"/>
    <w:rsid w:val="7415BDB2"/>
    <w:rsid w:val="741AF2A0"/>
    <w:rsid w:val="742369E6"/>
    <w:rsid w:val="7426B17B"/>
    <w:rsid w:val="743AD578"/>
    <w:rsid w:val="743AE97A"/>
    <w:rsid w:val="74455310"/>
    <w:rsid w:val="74530CC5"/>
    <w:rsid w:val="74570AEC"/>
    <w:rsid w:val="746293C3"/>
    <w:rsid w:val="746D3651"/>
    <w:rsid w:val="7471F8B5"/>
    <w:rsid w:val="7471F8B5"/>
    <w:rsid w:val="74770AC9"/>
    <w:rsid w:val="747D7237"/>
    <w:rsid w:val="747EA655"/>
    <w:rsid w:val="7483BEA7"/>
    <w:rsid w:val="748AE45C"/>
    <w:rsid w:val="748B473C"/>
    <w:rsid w:val="74B54EE2"/>
    <w:rsid w:val="74C09908"/>
    <w:rsid w:val="74C4E49A"/>
    <w:rsid w:val="74D5CD20"/>
    <w:rsid w:val="75225B47"/>
    <w:rsid w:val="75225B47"/>
    <w:rsid w:val="7537D01E"/>
    <w:rsid w:val="7537D01E"/>
    <w:rsid w:val="753BBF1E"/>
    <w:rsid w:val="756264FC"/>
    <w:rsid w:val="756AA6D0"/>
    <w:rsid w:val="7594C4B1"/>
    <w:rsid w:val="75AC439D"/>
    <w:rsid w:val="75EE74D9"/>
    <w:rsid w:val="75F50DC8"/>
    <w:rsid w:val="76006948"/>
    <w:rsid w:val="76256FDE"/>
    <w:rsid w:val="76943DBC"/>
    <w:rsid w:val="769FCB1E"/>
    <w:rsid w:val="76B3074C"/>
    <w:rsid w:val="76F99890"/>
    <w:rsid w:val="77009A98"/>
    <w:rsid w:val="771B87F5"/>
    <w:rsid w:val="774813FE"/>
    <w:rsid w:val="774D210B"/>
    <w:rsid w:val="774D5E74"/>
    <w:rsid w:val="775470DF"/>
    <w:rsid w:val="776C4781"/>
    <w:rsid w:val="77E1E132"/>
    <w:rsid w:val="77F10F82"/>
    <w:rsid w:val="77F2EBD9"/>
    <w:rsid w:val="77FC5D49"/>
    <w:rsid w:val="77FF4ED5"/>
    <w:rsid w:val="78705123"/>
    <w:rsid w:val="78844CFB"/>
    <w:rsid w:val="7897641F"/>
    <w:rsid w:val="78A207C1"/>
    <w:rsid w:val="78DFD29D"/>
    <w:rsid w:val="78E2ADA8"/>
    <w:rsid w:val="78F2F690"/>
    <w:rsid w:val="7910721F"/>
    <w:rsid w:val="792F086B"/>
    <w:rsid w:val="7963A233"/>
    <w:rsid w:val="797F054D"/>
    <w:rsid w:val="798B62A9"/>
    <w:rsid w:val="79DC8E18"/>
    <w:rsid w:val="79FF8AF0"/>
    <w:rsid w:val="7A1E59E2"/>
    <w:rsid w:val="7A37B7D0"/>
    <w:rsid w:val="7A6494B8"/>
    <w:rsid w:val="7A80EE4B"/>
    <w:rsid w:val="7A84FF36"/>
    <w:rsid w:val="7A924F15"/>
    <w:rsid w:val="7AB3D072"/>
    <w:rsid w:val="7AFA48B1"/>
    <w:rsid w:val="7B29D56B"/>
    <w:rsid w:val="7B33FE0B"/>
    <w:rsid w:val="7B3AEFC6"/>
    <w:rsid w:val="7B3EAA4C"/>
    <w:rsid w:val="7B3EDFBC"/>
    <w:rsid w:val="7B5C012B"/>
    <w:rsid w:val="7B68D761"/>
    <w:rsid w:val="7B8000A0"/>
    <w:rsid w:val="7B9CA0F7"/>
    <w:rsid w:val="7B9E7CFA"/>
    <w:rsid w:val="7BAF768D"/>
    <w:rsid w:val="7BB89841"/>
    <w:rsid w:val="7BE2CD8A"/>
    <w:rsid w:val="7C004C39"/>
    <w:rsid w:val="7C1051A7"/>
    <w:rsid w:val="7C35F178"/>
    <w:rsid w:val="7C60559B"/>
    <w:rsid w:val="7C6280A4"/>
    <w:rsid w:val="7C629639"/>
    <w:rsid w:val="7C7DC568"/>
    <w:rsid w:val="7CA635F5"/>
    <w:rsid w:val="7CAA95CE"/>
    <w:rsid w:val="7D55DA1E"/>
    <w:rsid w:val="7D875DB5"/>
    <w:rsid w:val="7DAFE3B7"/>
    <w:rsid w:val="7DB61ECB"/>
    <w:rsid w:val="7DBB0842"/>
    <w:rsid w:val="7DC3CAFC"/>
    <w:rsid w:val="7DDDB2BE"/>
    <w:rsid w:val="7E019EAE"/>
    <w:rsid w:val="7E0ADFF1"/>
    <w:rsid w:val="7E274F19"/>
    <w:rsid w:val="7E371356"/>
    <w:rsid w:val="7E527670"/>
    <w:rsid w:val="7E6B9ECD"/>
    <w:rsid w:val="7E8A2AB8"/>
    <w:rsid w:val="7EA3791A"/>
    <w:rsid w:val="7EAE5ACD"/>
    <w:rsid w:val="7EB802B6"/>
    <w:rsid w:val="7ED44B6D"/>
    <w:rsid w:val="7F0C21BE"/>
    <w:rsid w:val="7F2609BA"/>
    <w:rsid w:val="7F2991AA"/>
    <w:rsid w:val="7F4CA5BE"/>
    <w:rsid w:val="7F4F2141"/>
    <w:rsid w:val="7F657563"/>
    <w:rsid w:val="7F7511FD"/>
    <w:rsid w:val="7F80891E"/>
    <w:rsid w:val="7F821AC6"/>
    <w:rsid w:val="7F839A5E"/>
    <w:rsid w:val="7F8C192A"/>
    <w:rsid w:val="7FAA65D9"/>
    <w:rsid w:val="7FB23987"/>
    <w:rsid w:val="7FB4A943"/>
    <w:rsid w:val="7FBA8123"/>
    <w:rsid w:val="7FBDBED1"/>
    <w:rsid w:val="7FCDBEC9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B8D2CD"/>
  <w15:chartTrackingRefBased/>
  <w15:docId w15:val="{84662971-5DD9-4BC1-B3C5-8D120E7C4D61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paragraph" w:styleId="Ttulo1">
    <w:name w:val="heading 1"/>
    <w:aliases w:val="Título 1 de Tópico"/>
    <w:basedOn w:val="Normal"/>
    <w:next w:val="Normal"/>
    <w:link w:val="Ttulo1Char"/>
    <w:qFormat/>
    <w:rsid w:val="001439E0"/>
    <w:pPr>
      <w:keepNext/>
      <w:numPr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Ttulo2">
    <w:name w:val="heading 2"/>
    <w:basedOn w:val="Normal"/>
    <w:next w:val="Normal"/>
    <w:link w:val="Ttulo2Char"/>
    <w:uiPriority w:val="9"/>
    <w:unhideWhenUsed/>
    <w:qFormat/>
    <w:rsid w:val="001439E0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1439E0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1439E0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1439E0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1439E0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1439E0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1439E0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1439E0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1439E0"/>
    <w:pPr>
      <w:ind w:left="720"/>
      <w:contextualSpacing/>
    </w:pPr>
  </w:style>
  <w:style w:type="character" w:styleId="Ttulo1Char" w:customStyle="1">
    <w:name w:val="Título 1 Char"/>
    <w:aliases w:val="Título 1 de Tópico Char"/>
    <w:basedOn w:val="Fontepargpadro"/>
    <w:link w:val="Ttulo1"/>
    <w:rsid w:val="001439E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styleId="Ttulo2Char" w:customStyle="1">
    <w:name w:val="Título 2 Char"/>
    <w:basedOn w:val="Fontepargpadro"/>
    <w:link w:val="Ttulo2"/>
    <w:uiPriority w:val="9"/>
    <w:rsid w:val="001439E0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styleId="Ttulo3Char" w:customStyle="1">
    <w:name w:val="Título 3 Char"/>
    <w:basedOn w:val="Fontepargpadro"/>
    <w:link w:val="Ttulo3"/>
    <w:uiPriority w:val="9"/>
    <w:rsid w:val="001439E0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styleId="Ttulo4Char" w:customStyle="1">
    <w:name w:val="Título 4 Char"/>
    <w:basedOn w:val="Fontepargpadro"/>
    <w:link w:val="Ttulo4"/>
    <w:uiPriority w:val="9"/>
    <w:semiHidden/>
    <w:rsid w:val="001439E0"/>
    <w:rPr>
      <w:rFonts w:asciiTheme="majorHAnsi" w:hAnsiTheme="majorHAnsi" w:eastAsiaTheme="majorEastAsia" w:cstheme="majorBidi"/>
      <w:i/>
      <w:iCs/>
      <w:color w:val="2E74B5" w:themeColor="accent1" w:themeShade="BF"/>
    </w:rPr>
  </w:style>
  <w:style w:type="character" w:styleId="Ttulo5Char" w:customStyle="1">
    <w:name w:val="Título 5 Char"/>
    <w:basedOn w:val="Fontepargpadro"/>
    <w:link w:val="Ttulo5"/>
    <w:uiPriority w:val="9"/>
    <w:semiHidden/>
    <w:rsid w:val="001439E0"/>
    <w:rPr>
      <w:rFonts w:asciiTheme="majorHAnsi" w:hAnsiTheme="majorHAnsi" w:eastAsiaTheme="majorEastAsia" w:cstheme="majorBidi"/>
      <w:color w:val="2E74B5" w:themeColor="accent1" w:themeShade="BF"/>
    </w:rPr>
  </w:style>
  <w:style w:type="character" w:styleId="Ttulo6Char" w:customStyle="1">
    <w:name w:val="Título 6 Char"/>
    <w:basedOn w:val="Fontepargpadro"/>
    <w:link w:val="Ttulo6"/>
    <w:uiPriority w:val="9"/>
    <w:semiHidden/>
    <w:rsid w:val="001439E0"/>
    <w:rPr>
      <w:rFonts w:asciiTheme="majorHAnsi" w:hAnsiTheme="majorHAnsi" w:eastAsiaTheme="majorEastAsia" w:cstheme="majorBidi"/>
      <w:color w:val="1F4D78" w:themeColor="accent1" w:themeShade="7F"/>
    </w:rPr>
  </w:style>
  <w:style w:type="character" w:styleId="Ttulo7Char" w:customStyle="1">
    <w:name w:val="Título 7 Char"/>
    <w:basedOn w:val="Fontepargpadro"/>
    <w:link w:val="Ttulo7"/>
    <w:uiPriority w:val="9"/>
    <w:semiHidden/>
    <w:rsid w:val="001439E0"/>
    <w:rPr>
      <w:rFonts w:asciiTheme="majorHAnsi" w:hAnsiTheme="majorHAnsi" w:eastAsiaTheme="majorEastAsia" w:cstheme="majorBidi"/>
      <w:i/>
      <w:iCs/>
      <w:color w:val="1F4D78" w:themeColor="accent1" w:themeShade="7F"/>
    </w:rPr>
  </w:style>
  <w:style w:type="character" w:styleId="Ttulo8Char" w:customStyle="1">
    <w:name w:val="Título 8 Char"/>
    <w:basedOn w:val="Fontepargpadro"/>
    <w:link w:val="Ttulo8"/>
    <w:uiPriority w:val="9"/>
    <w:semiHidden/>
    <w:rsid w:val="001439E0"/>
    <w:rPr>
      <w:rFonts w:asciiTheme="majorHAnsi" w:hAnsiTheme="majorHAnsi" w:eastAsiaTheme="majorEastAsia" w:cstheme="majorBidi"/>
      <w:color w:val="272727" w:themeColor="text1" w:themeTint="D8"/>
      <w:sz w:val="21"/>
      <w:szCs w:val="21"/>
    </w:rPr>
  </w:style>
  <w:style w:type="character" w:styleId="Ttulo9Char" w:customStyle="1">
    <w:name w:val="Título 9 Char"/>
    <w:basedOn w:val="Fontepargpadro"/>
    <w:link w:val="Ttulo9"/>
    <w:uiPriority w:val="9"/>
    <w:semiHidden/>
    <w:rsid w:val="001439E0"/>
    <w:rPr>
      <w:rFonts w:asciiTheme="majorHAnsi" w:hAnsiTheme="majorHAnsi" w:eastAsiaTheme="majorEastAsia" w:cstheme="majorBidi"/>
      <w:i/>
      <w:iCs/>
      <w:color w:val="272727" w:themeColor="text1" w:themeTint="D8"/>
      <w:sz w:val="21"/>
      <w:szCs w:val="21"/>
    </w:rPr>
  </w:style>
  <w:style w:type="table" w:styleId="Estilo1-Linx" w:customStyle="1">
    <w:name w:val="Estilo1 - Linx"/>
    <w:basedOn w:val="Tabelacomgrade"/>
    <w:uiPriority w:val="99"/>
    <w:rsid w:val="001439E0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table" w:styleId="Tabelacomgrade">
    <w:name w:val="Table Grid"/>
    <w:basedOn w:val="Tabelanormal"/>
    <w:uiPriority w:val="39"/>
    <w:rsid w:val="001439E0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Cabealho">
    <w:name w:val="header"/>
    <w:basedOn w:val="Normal"/>
    <w:link w:val="Cabealho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uiPriority w:val="99"/>
    <w:rsid w:val="001439E0"/>
  </w:style>
  <w:style w:type="paragraph" w:styleId="Rodap">
    <w:name w:val="footer"/>
    <w:basedOn w:val="Normal"/>
    <w:link w:val="RodapChar"/>
    <w:uiPriority w:val="99"/>
    <w:unhideWhenUsed/>
    <w:rsid w:val="001439E0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1439E0"/>
  </w:style>
  <w:style w:type="paragraph" w:styleId="NormalWeb">
    <w:name w:val="Normal (Web)"/>
    <w:basedOn w:val="Normal"/>
    <w:uiPriority w:val="99"/>
    <w:unhideWhenUsed/>
    <w:rsid w:val="00A735EC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SemEspaamento">
    <w:name w:val="No Spacing"/>
    <w:uiPriority w:val="1"/>
    <w:qFormat/>
    <w:rsid w:val="002A2481"/>
    <w:pPr>
      <w:spacing w:after="0" w:line="240" w:lineRule="auto"/>
    </w:pPr>
  </w:style>
  <w:style w:type="character" w:styleId="aui-icon" w:customStyle="1">
    <w:name w:val="aui-icon"/>
    <w:basedOn w:val="Fontepargpadro"/>
    <w:rsid w:val="00464F90"/>
  </w:style>
  <w:style w:type="character" w:styleId="Hyperlink">
    <w:name w:val="Hyperlink"/>
    <w:basedOn w:val="Fontepargpadro"/>
    <w:uiPriority w:val="99"/>
    <w:unhideWhenUsed/>
    <w:rsid w:val="00A14A34"/>
    <w:rPr>
      <w:color w:val="0000FF"/>
      <w:u w:val="single"/>
    </w:rPr>
  </w:style>
  <w:style w:type="character" w:styleId="icon-default" w:customStyle="1">
    <w:name w:val="icon-default"/>
    <w:basedOn w:val="Fontepargpadro"/>
    <w:rsid w:val="00A14A34"/>
  </w:style>
  <w:style w:type="character" w:styleId="Data1" w:customStyle="1">
    <w:name w:val="Data1"/>
    <w:basedOn w:val="Fontepargpadro"/>
    <w:rsid w:val="00A14A34"/>
  </w:style>
  <w:style w:type="character" w:styleId="error" w:customStyle="1">
    <w:name w:val="error"/>
    <w:basedOn w:val="Fontepargpadro"/>
    <w:rsid w:val="00EF6E34"/>
  </w:style>
  <w:style w:type="character" w:styleId="ui-provider" w:customStyle="1">
    <w:name w:val="ui-provider"/>
    <w:basedOn w:val="Fontepargpadro"/>
    <w:rsid w:val="00030376"/>
  </w:style>
  <w:style w:type="character" w:styleId="MenoPendente">
    <w:name w:val="Unresolved Mention"/>
    <w:basedOn w:val="Fontepargpadro"/>
    <w:uiPriority w:val="99"/>
    <w:semiHidden/>
    <w:unhideWhenUsed/>
    <w:rsid w:val="00EC010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58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78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5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1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79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7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41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66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0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646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17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19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0919256">
          <w:marLeft w:val="0"/>
          <w:marRight w:val="0"/>
          <w:marTop w:val="7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681573">
              <w:marLeft w:val="-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8540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979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67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9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6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35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3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9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1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84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08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63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28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96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714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37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31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49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16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759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9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27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8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2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25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33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0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45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8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20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6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562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0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133639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15449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05669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48008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4456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098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8900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6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31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614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8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002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04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53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7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00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0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28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8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95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940996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4558857">
              <w:marLeft w:val="0"/>
              <w:marRight w:val="0"/>
              <w:marTop w:val="75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52513751">
                  <w:marLeft w:val="-75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47847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06138531">
          <w:marLeft w:val="0"/>
          <w:marRight w:val="0"/>
          <w:marTop w:val="2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6602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39909">
                  <w:marLeft w:val="0"/>
                  <w:marRight w:val="0"/>
                  <w:marTop w:val="0"/>
                  <w:marBottom w:val="0"/>
                  <w:divBdr>
                    <w:top w:val="single" w:sz="6" w:space="2" w:color="auto"/>
                    <w:left w:val="single" w:sz="6" w:space="3" w:color="auto"/>
                    <w:bottom w:val="single" w:sz="6" w:space="2" w:color="auto"/>
                    <w:right w:val="single" w:sz="6" w:space="3" w:color="auto"/>
                  </w:divBdr>
                </w:div>
              </w:divsChild>
            </w:div>
          </w:divsChild>
        </w:div>
      </w:divsChild>
    </w:div>
    <w:div w:id="205422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5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2251238">
          <w:marLeft w:val="0"/>
          <w:marRight w:val="0"/>
          <w:marTop w:val="0"/>
          <w:marBottom w:val="0"/>
          <w:divBdr>
            <w:top w:val="none" w:sz="0" w:space="0" w:color="auto"/>
            <w:left w:val="single" w:sz="36" w:space="4" w:color="3572B0"/>
            <w:bottom w:val="single" w:sz="6" w:space="8" w:color="C1C7D0"/>
            <w:right w:val="none" w:sz="0" w:space="0" w:color="auto"/>
          </w:divBdr>
          <w:divsChild>
            <w:div w:id="512843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6602689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07147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6" w:space="8" w:color="C1C7D0"/>
            <w:right w:val="none" w:sz="0" w:space="0" w:color="auto"/>
          </w:divBdr>
          <w:divsChild>
            <w:div w:id="1956524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51648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1742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16690844">
                  <w:marLeft w:val="0"/>
                  <w:marRight w:val="0"/>
                  <w:marTop w:val="15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352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3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18" /><Relationship Type="http://schemas.openxmlformats.org/officeDocument/2006/relationships/settings" Target="settings.xml" Id="rId3" /><Relationship Type="http://schemas.openxmlformats.org/officeDocument/2006/relationships/styles" Target="styles.xml" Id="rId2" /><Relationship Type="http://schemas.openxmlformats.org/officeDocument/2006/relationships/theme" Target="theme/theme1.xml" Id="rId20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notes" Target="footnotes.xml" Id="rId5" /><Relationship Type="http://schemas.openxmlformats.org/officeDocument/2006/relationships/fontTable" Target="fontTable.xml" Id="rId19" /><Relationship Type="http://schemas.openxmlformats.org/officeDocument/2006/relationships/webSettings" Target="webSettings.xml" Id="rId4" /><Relationship Type="http://schemas.microsoft.com/office/2020/10/relationships/intelligence" Target="intelligence2.xml" Id="Rc91ab448c9484876" /><Relationship Type="http://schemas.openxmlformats.org/officeDocument/2006/relationships/hyperlink" Target="https://jira.linx.com.br/browse/LINXERP-7710" TargetMode="External" Id="R69927f9440ef4f83" /><Relationship Type="http://schemas.openxmlformats.org/officeDocument/2006/relationships/image" Target="/media/imagef.png" Id="Rcc9b5a67de5942f1" /><Relationship Type="http://schemas.openxmlformats.org/officeDocument/2006/relationships/image" Target="/media/image11.png" Id="R6094b5612fd447ca" /><Relationship Type="http://schemas.openxmlformats.org/officeDocument/2006/relationships/image" Target="/media/image12.png" Id="Rf19bb392c10b4b34" /><Relationship Type="http://schemas.openxmlformats.org/officeDocument/2006/relationships/image" Target="/media/image13.png" Id="R1f2da779233a4aab" /><Relationship Type="http://schemas.openxmlformats.org/officeDocument/2006/relationships/image" Target="/media/image14.png" Id="R195c7c1b32404ef6" /><Relationship Type="http://schemas.openxmlformats.org/officeDocument/2006/relationships/image" Target="/media/image15.png" Id="R9e6b2469f83248ee" /><Relationship Type="http://schemas.openxmlformats.org/officeDocument/2006/relationships/image" Target="/media/image16.png" Id="R230efbb9cb7e44fb" /><Relationship Type="http://schemas.openxmlformats.org/officeDocument/2006/relationships/image" Target="/media/image19.png" Id="Rdc110e6399ba4d89" /><Relationship Type="http://schemas.openxmlformats.org/officeDocument/2006/relationships/image" Target="/media/image1a.png" Id="R1bb339d4aefb4430" /><Relationship Type="http://schemas.openxmlformats.org/officeDocument/2006/relationships/image" Target="/media/image1b.png" Id="R84eb16bcd7144d4c" /><Relationship Type="http://schemas.openxmlformats.org/officeDocument/2006/relationships/image" Target="/media/image1c.png" Id="Rfb0228a5a2994a24" /><Relationship Type="http://schemas.openxmlformats.org/officeDocument/2006/relationships/image" Target="/media/image1e.png" Id="R25a2d6f5c525403b" /><Relationship Type="http://schemas.openxmlformats.org/officeDocument/2006/relationships/image" Target="/media/image1f.png" Id="R8d225fe33d414207" /><Relationship Type="http://schemas.openxmlformats.org/officeDocument/2006/relationships/image" Target="/media/image21.png" Id="R8e8916339dab4a96" /><Relationship Type="http://schemas.openxmlformats.org/officeDocument/2006/relationships/image" Target="/media/image22.png" Id="R72bc8ed6f4534aef" /><Relationship Type="http://schemas.openxmlformats.org/officeDocument/2006/relationships/image" Target="/media/image24.png" Id="Rc2d66f7b80dd444a" /><Relationship Type="http://schemas.openxmlformats.org/officeDocument/2006/relationships/image" Target="/media/image29.png" Id="Rc905f0f3c36749f9" /><Relationship Type="http://schemas.openxmlformats.org/officeDocument/2006/relationships/hyperlink" Target="https://www.gov.br/mdic/pt-br/assuntos/noticias/2024/maio/operacoes-de-importacao-serao-migradas-para-o-portal-unico-de-comercio-exterior" TargetMode="External" Id="Rb17f935315ee4b75" /><Relationship Type="http://schemas.openxmlformats.org/officeDocument/2006/relationships/hyperlink" Target="https://www.gov.br/siscomex/pt-br/conheca-o-programa/cronograma-de-implementacao" TargetMode="External" Id="R9fc332b677714842" /><Relationship Type="http://schemas.openxmlformats.org/officeDocument/2006/relationships/image" Target="/media/image2c.png" Id="R4a12efc969d94728" /><Relationship Type="http://schemas.openxmlformats.org/officeDocument/2006/relationships/image" Target="/media/image2d.png" Id="R09d6b80032f94373" /><Relationship Type="http://schemas.openxmlformats.org/officeDocument/2006/relationships/hyperlink" Target="https://val.portalunico.siscomex.gov.br/portal/" TargetMode="External" Id="R35fe33a79fec42a1" /><Relationship Type="http://schemas.openxmlformats.org/officeDocument/2006/relationships/image" Target="/media/image2e.png" Id="R36bf33536ea043b3" /><Relationship Type="http://schemas.openxmlformats.org/officeDocument/2006/relationships/image" Target="/media/image2f.png" Id="Rc4fbbc021a344678" /><Relationship Type="http://schemas.openxmlformats.org/officeDocument/2006/relationships/image" Target="/media/image30.png" Id="R6efbf1e597f84682" /><Relationship Type="http://schemas.openxmlformats.org/officeDocument/2006/relationships/image" Target="/media/image31.png" Id="Rda8b19a894394aca" /><Relationship Type="http://schemas.openxmlformats.org/officeDocument/2006/relationships/image" Target="/media/image32.png" Id="R6665370e390a487f" /><Relationship Type="http://schemas.openxmlformats.org/officeDocument/2006/relationships/image" Target="/media/image33.png" Id="R20727ce08ef0452e" /><Relationship Type="http://schemas.openxmlformats.org/officeDocument/2006/relationships/image" Target="/media/image34.png" Id="R2225714919cf44bb" /><Relationship Type="http://schemas.openxmlformats.org/officeDocument/2006/relationships/image" Target="/media/image23.png" Id="R289a64a5bed84a47" /><Relationship Type="http://schemas.openxmlformats.org/officeDocument/2006/relationships/image" Target="/media/image25.png" Id="R38563bc79f444e13" /><Relationship Type="http://schemas.openxmlformats.org/officeDocument/2006/relationships/image" Target="/media/image26.png" Id="R1b92b0d2fc434b64" /><Relationship Type="http://schemas.openxmlformats.org/officeDocument/2006/relationships/image" Target="/media/image27.png" Id="R570fa9c3e0304c76" /><Relationship Type="http://schemas.openxmlformats.org/officeDocument/2006/relationships/image" Target="/media/image28.png" Id="R509f432ab0bd4bec" /><Relationship Type="http://schemas.openxmlformats.org/officeDocument/2006/relationships/image" Target="/media/image36.png" Id="R3f44d73726d94956" /><Relationship Type="http://schemas.openxmlformats.org/officeDocument/2006/relationships/image" Target="/media/image37.png" Id="Rec788b51044f4eb4" /><Relationship Type="http://schemas.openxmlformats.org/officeDocument/2006/relationships/image" Target="/media/image38.png" Id="Ra04b8ec0a4254277" /><Relationship Type="http://schemas.openxmlformats.org/officeDocument/2006/relationships/image" Target="/media/image39.png" Id="R716f25e867134a58" /><Relationship Type="http://schemas.openxmlformats.org/officeDocument/2006/relationships/image" Target="/media/image3a.png" Id="Rc761ac1ed9be4486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Roberta Aparecida dos Santos</dc:creator>
  <keywords/>
  <dc:description/>
  <lastModifiedBy>Roberta Aparecida dos Santos</lastModifiedBy>
  <revision>143</revision>
  <dcterms:created xsi:type="dcterms:W3CDTF">2022-06-02T16:38:00.0000000Z</dcterms:created>
  <dcterms:modified xsi:type="dcterms:W3CDTF">2024-10-24T20:32:39.1726268Z</dcterms:modified>
</coreProperties>
</file>