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01-25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ENTERMODA-15261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 xml:space="preserve">HF 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01.25.00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>SHOP-VL-8608 / SHOP-VL-8609 /SHOP-VL-3779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16, 17 E 20/01/2025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56A3026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rFonts w:hint="default" w:ascii="Arial" w:hAnsi="Arial" w:cs="Arial"/>
                <w:sz w:val="28"/>
                <w:szCs w:val="28"/>
              </w:rPr>
            </w:pPr>
            <w:r>
              <w:rPr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28"/>
                <w:szCs w:val="28"/>
                <w:shd w:val="clear" w:fill="FFFFFF"/>
              </w:rPr>
              <w:fldChar w:fldCharType="begin"/>
            </w:r>
            <w:r>
              <w:rPr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28"/>
                <w:szCs w:val="28"/>
                <w:shd w:val="clear" w:fill="FFFFFF"/>
              </w:rPr>
              <w:instrText xml:space="preserve"> HYPERLINK "https://jira.linx.com.br/browse/ENTERMODA-15261" \o "Ajuste na atribuição de código de barras" </w:instrText>
            </w:r>
            <w:r>
              <w:rPr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28"/>
                <w:szCs w:val="28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28"/>
                <w:szCs w:val="28"/>
                <w:shd w:val="clear" w:fill="FFFFFF"/>
              </w:rPr>
              <w:t>ENTERMODA-15261 Ajuste na atribuição de código de barras</w:t>
            </w:r>
            <w:r>
              <w:rPr>
                <w:rFonts w:hint="default" w:ascii="Arial" w:hAnsi="Arial" w:eastAsia="Segoe UI" w:cs="Arial"/>
                <w:i w:val="0"/>
                <w:iCs w:val="0"/>
                <w:caps w:val="0"/>
                <w:color w:val="0052CC"/>
                <w:spacing w:val="0"/>
                <w:sz w:val="28"/>
                <w:szCs w:val="28"/>
                <w:shd w:val="clear" w:fill="FFFFFF"/>
              </w:rPr>
              <w:fldChar w:fldCharType="end"/>
            </w:r>
            <w:bookmarkStart w:id="2" w:name="_GoBack"/>
            <w:bookmarkEnd w:id="2"/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189539CC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07577E3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partir de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22/02/2025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o fator de vencimento retornará para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"1000"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e será adicionado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"1"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a cada dia subsequente a esse fator. Por exemplo, o fator de vencimento para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22/02/2025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será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1000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para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23/02/2025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será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1001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para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24/02/2025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será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1002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e assim por diante.</w:t>
      </w:r>
    </w:p>
    <w:p w14:paraId="1C2C2A6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</w:p>
    <w:p w14:paraId="4F256BF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Atualmente os boletos que tem data de vencimento maior que 22/02/2025 ao realizar a atribuição do código de barrar está retornando a mensagem: As datas do código de barras e do fator de vencimento estão divergentes: Código de Barra (10/07/00) e Título (03/03/25)</w:t>
      </w:r>
    </w:p>
    <w:p w14:paraId="4F514BB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07756EE4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</w:t>
      </w:r>
      <w:bookmarkStart w:id="1" w:name="%C2%A0Devolu%C3%A7%C3%A3odeCompracomIPIE"/>
      <w:bookmarkEnd w:id="1"/>
    </w:p>
    <w:p w14:paraId="59C5A962">
      <w:pP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en-US" w:eastAsia="pt-BR"/>
        </w:rPr>
        <w:t>1 -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 xml:space="preserve">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 xml:space="preserve">efetuar teste com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fator de vencimento para 22/02/2025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 xml:space="preserve">, então o resultado esperado será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1000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.</w:t>
      </w:r>
    </w:p>
    <w:p w14:paraId="6BFC866E">
      <w:pP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en-US" w:eastAsia="pt-BR"/>
        </w:rPr>
        <w:t>2 -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 xml:space="preserve">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 xml:space="preserve">efetuar teste com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fator de vencimento para 2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4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/0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3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/2025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 xml:space="preserve">, então o resultado esperado será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10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16"/>
          <w:szCs w:val="16"/>
          <w:shd w:val="clear" w:fill="FFFFFF"/>
          <w:lang w:val="pt-BR"/>
        </w:rPr>
        <w:t>30.</w:t>
      </w:r>
    </w:p>
    <w:p w14:paraId="318FC417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03D35542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609D3EFB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135880" cy="4457700"/>
            <wp:effectExtent l="0" t="0" r="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3588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EF1A3">
      <w:pPr>
        <w:keepNext w:val="0"/>
        <w:keepLines w:val="0"/>
        <w:widowControl/>
        <w:suppressLineNumbers w:val="0"/>
        <w:jc w:val="left"/>
      </w:pPr>
    </w:p>
    <w:p w14:paraId="6B34225D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070475" cy="4342130"/>
            <wp:effectExtent l="0" t="0" r="4445" b="127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70475" cy="434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73C16B">
      <w:pPr>
        <w:keepNext w:val="0"/>
        <w:keepLines w:val="0"/>
        <w:widowControl/>
        <w:suppressLineNumbers w:val="0"/>
        <w:jc w:val="left"/>
      </w:pPr>
    </w:p>
    <w:p w14:paraId="758B185A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4834890" cy="4157980"/>
            <wp:effectExtent l="0" t="0" r="11430" b="254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34890" cy="415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13A1B5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196840" cy="449580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96840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F9851C">
      <w:pPr>
        <w:keepNext w:val="0"/>
        <w:keepLines w:val="0"/>
        <w:widowControl/>
        <w:suppressLineNumbers w:val="0"/>
        <w:jc w:val="left"/>
      </w:pPr>
    </w:p>
    <w:p w14:paraId="34A2352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189220" cy="4716780"/>
            <wp:effectExtent l="0" t="0" r="7620" b="762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89220" cy="471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82D0D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27320" cy="446532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27320" cy="446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5C38F0">
      <w:pPr>
        <w:keepNext w:val="0"/>
        <w:keepLines w:val="0"/>
        <w:widowControl/>
        <w:suppressLineNumbers w:val="0"/>
        <w:jc w:val="left"/>
        <w:rPr>
          <w:rFonts w:hint="default"/>
          <w:lang w:val="pt-BR"/>
        </w:rPr>
      </w:pPr>
      <w:r>
        <w:rPr>
          <w:rFonts w:hint="default"/>
          <w:lang w:val="pt-BR"/>
        </w:rPr>
        <w:t>x</w:t>
      </w:r>
    </w:p>
    <w:p w14:paraId="66D08083">
      <w:pPr>
        <w:keepNext w:val="0"/>
        <w:keepLines w:val="0"/>
        <w:widowControl/>
        <w:suppressLineNumbers w:val="0"/>
        <w:jc w:val="left"/>
        <w:rPr>
          <w:rFonts w:hint="default"/>
          <w:lang w:val="pt-BR" w:eastAsia="pt-BR"/>
        </w:rPr>
      </w:pPr>
      <w:r>
        <w:drawing>
          <wp:inline distT="0" distB="0" distL="114300" distR="114300">
            <wp:extent cx="5662930" cy="2117725"/>
            <wp:effectExtent l="0" t="0" r="6350" b="63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2930" cy="211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2F9FA6"/>
    <w:multiLevelType w:val="multilevel"/>
    <w:tmpl w:val="8D2F9FA6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1F64A278"/>
    <w:multiLevelType w:val="multilevel"/>
    <w:tmpl w:val="1F64A27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A929F8"/>
    <w:rsid w:val="00CE64F8"/>
    <w:rsid w:val="013019FE"/>
    <w:rsid w:val="016650C2"/>
    <w:rsid w:val="020A3A20"/>
    <w:rsid w:val="023F6FEA"/>
    <w:rsid w:val="037118C6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2B19D9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6EE2D8F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786EED"/>
    <w:rsid w:val="21C2122A"/>
    <w:rsid w:val="220529E0"/>
    <w:rsid w:val="221E562F"/>
    <w:rsid w:val="22CB2A35"/>
    <w:rsid w:val="23474606"/>
    <w:rsid w:val="23E21335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9F97E7A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D332271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9F518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CF93F15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40041C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CE6892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9A4EFD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94F5A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57776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1BE6E3B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7BA2B58"/>
    <w:rsid w:val="77F0778C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3D5670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0</Words>
  <Characters>0</Characters>
  <Lines>0</Lines>
  <Paragraphs>0</Paragraphs>
  <TotalTime>70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2025-01-20T17:50:02Z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82606FCE2CD3495ABCDD3F3580D55604_13</vt:lpwstr>
  </property>
</Properties>
</file>