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1271D0"/>
    <w:tbl>
      <w:tblPr>
        <w:tblStyle w:val="3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489"/>
        <w:gridCol w:w="630"/>
        <w:gridCol w:w="723"/>
        <w:gridCol w:w="1367"/>
        <w:gridCol w:w="1362"/>
        <w:gridCol w:w="2035"/>
      </w:tblGrid>
      <w:tr w14:paraId="54E349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2490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33AD62E6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4"/>
                <w:rFonts w:hint="default" w:ascii="Arial" w:hAnsi="Arial" w:cs="Arial"/>
              </w:rPr>
              <w:t>  Sprint</w:t>
            </w:r>
          </w:p>
        </w:tc>
        <w:tc>
          <w:tcPr>
            <w:tcW w:w="1239" w:type="dxa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1CA73725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4"/>
                <w:rFonts w:hint="default" w:ascii="Arial" w:hAnsi="Arial" w:cs="Arial"/>
              </w:rPr>
              <w:t>História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71C5F2C4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4"/>
                <w:rFonts w:hint="default" w:ascii="Arial" w:hAnsi="Arial" w:cs="Arial"/>
              </w:rPr>
              <w:t>Versão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28A20FCB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4"/>
                <w:rFonts w:hint="default" w:ascii="Arial" w:hAnsi="Arial" w:cs="Arial"/>
              </w:rPr>
              <w:t>Pacote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282315CC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4"/>
                <w:rFonts w:hint="default" w:ascii="Arial" w:hAnsi="Arial" w:cs="Arial"/>
              </w:rPr>
              <w:t>Id testlink</w:t>
            </w:r>
          </w:p>
        </w:tc>
      </w:tr>
      <w:tr w14:paraId="1A286F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2490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636BDB01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  <w:lang w:val="pt-BR"/>
              </w:rPr>
            </w:pPr>
            <w:r>
              <w:rPr>
                <w:rFonts w:hint="default" w:ascii="Arial" w:hAnsi="Arial" w:cs="Arial"/>
              </w:rPr>
              <w:t>Linx ERP FFCA - S#25-0</w:t>
            </w:r>
            <w:r>
              <w:rPr>
                <w:rFonts w:hint="default" w:ascii="Arial" w:hAnsi="Arial" w:cs="Arial"/>
                <w:lang w:val="pt-BR"/>
              </w:rPr>
              <w:t>8</w:t>
            </w:r>
          </w:p>
        </w:tc>
        <w:tc>
          <w:tcPr>
            <w:tcW w:w="1239" w:type="dxa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0696B130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left"/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5CC"/>
                <w:spacing w:val="0"/>
                <w:sz w:val="21"/>
                <w:szCs w:val="21"/>
                <w:bdr w:val="none" w:color="auto" w:sz="0" w:space="0"/>
                <w:shd w:val="clear" w:fill="FFFFFF"/>
              </w:rPr>
              <w:fldChar w:fldCharType="begin"/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5CC"/>
                <w:spacing w:val="0"/>
                <w:sz w:val="21"/>
                <w:szCs w:val="21"/>
                <w:bdr w:val="none" w:color="auto" w:sz="0" w:space="0"/>
                <w:shd w:val="clear" w:fill="FFFFFF"/>
              </w:rPr>
              <w:instrText xml:space="preserve"> HYPERLINK "https://jira.linx.com.br/browse/ENTERMODA-27635" </w:instrText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5CC"/>
                <w:spacing w:val="0"/>
                <w:sz w:val="21"/>
                <w:szCs w:val="21"/>
                <w:bdr w:val="none" w:color="auto" w:sz="0" w:space="0"/>
                <w:shd w:val="clear" w:fill="FFFFFF"/>
              </w:rPr>
              <w:fldChar w:fldCharType="separate"/>
            </w:r>
            <w:r>
              <w:rPr>
                <w:rStyle w:val="5"/>
                <w:rFonts w:hint="default" w:ascii="Segoe UI" w:hAnsi="Segoe UI" w:eastAsia="Segoe UI" w:cs="Segoe UI"/>
                <w:i w:val="0"/>
                <w:iCs w:val="0"/>
                <w:caps w:val="0"/>
                <w:color w:val="0055CC"/>
                <w:spacing w:val="0"/>
                <w:sz w:val="21"/>
                <w:szCs w:val="21"/>
                <w:bdr w:val="none" w:color="auto" w:sz="0" w:space="0"/>
                <w:shd w:val="clear" w:fill="FFFFFF"/>
              </w:rPr>
              <w:t>ENTERMODA-27635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055CC"/>
                <w:spacing w:val="0"/>
                <w:sz w:val="21"/>
                <w:szCs w:val="21"/>
                <w:bdr w:val="none" w:color="auto" w:sz="0" w:space="0"/>
                <w:shd w:val="clear" w:fill="FFFFFF"/>
              </w:rPr>
              <w:fldChar w:fldCharType="end"/>
            </w:r>
          </w:p>
          <w:p w14:paraId="1E85B53E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  <w:lang w:val="pt-BR"/>
              </w:rPr>
            </w:pP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5498E78E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 w:cs="Arial"/>
              </w:rPr>
              <w:t>8.01.0007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7DEA0E69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  <w:lang w:val="pt-BR"/>
              </w:rPr>
            </w:pPr>
            <w:r>
              <w:rPr>
                <w:rFonts w:hint="default" w:ascii="Arial" w:hAnsi="Arial" w:cs="Arial"/>
                <w:lang w:val="pt-BR"/>
              </w:rPr>
              <w:t>SPK 02.25.010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6D0616CE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/>
              </w:rPr>
            </w:pPr>
            <w:r>
              <w:rPr>
                <w:rFonts w:hint="default" w:ascii="Arial" w:hAnsi="Arial"/>
              </w:rPr>
              <w:t xml:space="preserve">SHOP-VL-9215 / SHOP-VL-9216 </w:t>
            </w:r>
          </w:p>
          <w:p w14:paraId="5B1B20B5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/>
              </w:rPr>
              <w:t>SHOP-VL-9217 / SHOP-VL-9218</w:t>
            </w:r>
            <w:bookmarkStart w:id="0" w:name="_GoBack"/>
            <w:bookmarkEnd w:id="0"/>
          </w:p>
        </w:tc>
      </w:tr>
      <w:tr w14:paraId="0435E2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5F5EE714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4"/>
                <w:rFonts w:hint="default" w:ascii="Arial" w:hAnsi="Arial" w:cs="Arial"/>
              </w:rPr>
              <w:t>Banco teste</w:t>
            </w:r>
          </w:p>
        </w:tc>
        <w:tc>
          <w:tcPr>
            <w:tcW w:w="0" w:type="auto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31C056EE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4"/>
                <w:rFonts w:hint="default" w:ascii="Arial" w:hAnsi="Arial" w:cs="Arial"/>
              </w:rPr>
              <w:t>Servidor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3A674BE6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4"/>
                <w:rFonts w:hint="default" w:ascii="Arial" w:hAnsi="Arial" w:cs="Arial"/>
              </w:rPr>
              <w:t>Período teste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38449B2B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4"/>
                <w:rFonts w:hint="default" w:ascii="Arial" w:hAnsi="Arial" w:cs="Arial"/>
              </w:rPr>
              <w:t>Analista</w:t>
            </w:r>
          </w:p>
        </w:tc>
      </w:tr>
      <w:tr w14:paraId="025C23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05F609EF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 w:cs="Arial"/>
              </w:rPr>
              <w:t>INOVACAO_LinxERP</w:t>
            </w:r>
          </w:p>
        </w:tc>
        <w:tc>
          <w:tcPr>
            <w:tcW w:w="0" w:type="auto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4157C95C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 w:cs="Arial"/>
              </w:rPr>
              <w:t>\\qa-erp-app.linxdev.local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6AADEFD0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  <w:lang w:val="pt-BR"/>
              </w:rPr>
            </w:pPr>
            <w:r>
              <w:rPr>
                <w:rFonts w:hint="default" w:ascii="Arial" w:hAnsi="Arial" w:cs="Arial"/>
                <w:lang w:val="pt-BR"/>
              </w:rPr>
              <w:t>12/08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234E74C6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 w:cs="Arial"/>
              </w:rPr>
              <w:t>Alessandra Silva</w:t>
            </w:r>
          </w:p>
        </w:tc>
      </w:tr>
    </w:tbl>
    <w:p w14:paraId="440DB9E2"/>
    <w:p w14:paraId="6576A47B"/>
    <w:p w14:paraId="577A4A1F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  <w:t>Evidência de Teste:</w:t>
      </w:r>
    </w:p>
    <w:p w14:paraId="2D87FA10">
      <w:pP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</w:p>
    <w:p w14:paraId="609A0688">
      <w:pPr>
        <w:numPr>
          <w:ilvl w:val="0"/>
          <w:numId w:val="2"/>
        </w:numPr>
        <w:ind w:left="420" w:leftChars="0" w:hanging="420" w:firstLineChars="0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  <w:t>Entrada de fornecedor realizada com o numero da Nota Fiscal seguindo o  sequencial cadastrado para a filial</w:t>
      </w:r>
    </w:p>
    <w:p w14:paraId="6557A17D">
      <w:pPr>
        <w:numPr>
          <w:numId w:val="0"/>
        </w:numPr>
        <w:ind w:leftChars="0"/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</w:p>
    <w:p w14:paraId="69E29472">
      <w:pPr>
        <w:numPr>
          <w:numId w:val="0"/>
        </w:numPr>
        <w:ind w:leftChars="0"/>
      </w:pPr>
      <w:r>
        <w:drawing>
          <wp:inline distT="0" distB="0" distL="114300" distR="114300">
            <wp:extent cx="5260975" cy="2606675"/>
            <wp:effectExtent l="0" t="0" r="15875" b="3175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0975" cy="2606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88B6D3">
      <w:pPr>
        <w:numPr>
          <w:numId w:val="0"/>
        </w:numPr>
        <w:ind w:leftChars="0"/>
      </w:pPr>
    </w:p>
    <w:p w14:paraId="477E00C0">
      <w:pPr>
        <w:numPr>
          <w:numId w:val="0"/>
        </w:numPr>
        <w:ind w:leftChars="0"/>
      </w:pPr>
    </w:p>
    <w:p w14:paraId="19A1012D">
      <w:pPr>
        <w:numPr>
          <w:numId w:val="0"/>
        </w:numPr>
        <w:ind w:leftChars="0"/>
      </w:pPr>
    </w:p>
    <w:p w14:paraId="65713AB1">
      <w:pPr>
        <w:numPr>
          <w:numId w:val="0"/>
        </w:numPr>
        <w:ind w:leftChars="0"/>
      </w:pPr>
    </w:p>
    <w:p w14:paraId="7B76AD97">
      <w:pPr>
        <w:numPr>
          <w:numId w:val="0"/>
        </w:numPr>
        <w:ind w:leftChars="0"/>
      </w:pPr>
    </w:p>
    <w:p w14:paraId="459F9AFD">
      <w:pPr>
        <w:numPr>
          <w:numId w:val="0"/>
        </w:numPr>
        <w:ind w:leftChars="0"/>
      </w:pPr>
    </w:p>
    <w:p w14:paraId="22287998">
      <w:pPr>
        <w:numPr>
          <w:numId w:val="0"/>
        </w:numPr>
        <w:ind w:leftChars="0"/>
      </w:pPr>
    </w:p>
    <w:p w14:paraId="4B90D1E4">
      <w:pPr>
        <w:numPr>
          <w:numId w:val="0"/>
        </w:numPr>
        <w:ind w:leftChars="0"/>
      </w:pPr>
    </w:p>
    <w:p w14:paraId="0AEA6FFA">
      <w:pPr>
        <w:numPr>
          <w:numId w:val="0"/>
        </w:numPr>
        <w:ind w:leftChars="0"/>
      </w:pPr>
    </w:p>
    <w:p w14:paraId="7A7A85A9">
      <w:pPr>
        <w:numPr>
          <w:numId w:val="0"/>
        </w:numPr>
        <w:ind w:leftChars="0"/>
      </w:pPr>
    </w:p>
    <w:p w14:paraId="643B9335">
      <w:pPr>
        <w:numPr>
          <w:numId w:val="0"/>
        </w:numPr>
        <w:ind w:leftChars="0"/>
      </w:pPr>
    </w:p>
    <w:p w14:paraId="79788975">
      <w:pPr>
        <w:numPr>
          <w:numId w:val="0"/>
        </w:numPr>
        <w:ind w:leftChars="0"/>
      </w:pPr>
    </w:p>
    <w:p w14:paraId="186ACF6D">
      <w:pPr>
        <w:numPr>
          <w:numId w:val="0"/>
        </w:numPr>
        <w:ind w:leftChars="0"/>
      </w:pPr>
    </w:p>
    <w:p w14:paraId="3D16AEC9">
      <w:pPr>
        <w:numPr>
          <w:numId w:val="0"/>
        </w:numPr>
        <w:ind w:leftChars="0"/>
      </w:pPr>
    </w:p>
    <w:p w14:paraId="67B5D7A0">
      <w:pPr>
        <w:numPr>
          <w:numId w:val="0"/>
        </w:numPr>
        <w:ind w:leftChars="0"/>
      </w:pPr>
    </w:p>
    <w:p w14:paraId="33569739">
      <w:pPr>
        <w:numPr>
          <w:numId w:val="0"/>
        </w:numPr>
        <w:ind w:leftChars="0"/>
      </w:pPr>
    </w:p>
    <w:p w14:paraId="071CE882">
      <w:pPr>
        <w:numPr>
          <w:numId w:val="0"/>
        </w:numPr>
        <w:ind w:leftChars="0"/>
      </w:pPr>
    </w:p>
    <w:p w14:paraId="2725E2D1">
      <w:pPr>
        <w:numPr>
          <w:numId w:val="0"/>
        </w:numPr>
        <w:ind w:leftChars="0"/>
      </w:pPr>
    </w:p>
    <w:p w14:paraId="4BA70416">
      <w:pPr>
        <w:numPr>
          <w:numId w:val="0"/>
        </w:numPr>
        <w:ind w:leftChars="0"/>
      </w:pPr>
    </w:p>
    <w:p w14:paraId="5C32ED30">
      <w:pPr>
        <w:numPr>
          <w:numId w:val="0"/>
        </w:numPr>
        <w:ind w:leftChars="0"/>
        <w:rPr>
          <w:rFonts w:hint="default"/>
          <w:lang w:val="pt-BR" w:eastAsia="zh-CN"/>
        </w:rPr>
      </w:pPr>
    </w:p>
    <w:p w14:paraId="281FE44A">
      <w:pPr>
        <w:numPr>
          <w:ilvl w:val="0"/>
          <w:numId w:val="3"/>
        </w:numPr>
        <w:ind w:left="420" w:leftChars="0" w:hanging="420" w:firstLineChars="0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  <w:t xml:space="preserve">Parâmetro </w:t>
      </w:r>
      <w:r>
        <w:rPr>
          <w:rFonts w:hint="default" w:ascii="Segoe UI" w:hAnsi="Segoe UI" w:eastAsia="Segoe UI"/>
          <w:b w:val="0"/>
          <w:bCs w:val="0"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/>
        </w:rPr>
        <w:t>INUTI_NF_ENT_DUPLICADA com o Valor Atual = NÃO (inativo)</w:t>
      </w:r>
    </w:p>
    <w:p w14:paraId="443EBCA2">
      <w:pPr>
        <w:numPr>
          <w:ilvl w:val="0"/>
          <w:numId w:val="3"/>
        </w:numPr>
        <w:ind w:left="420" w:leftChars="0" w:hanging="420" w:firstLineChars="0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  <w:r>
        <w:rPr>
          <w:rFonts w:hint="default" w:ascii="Segoe UI" w:hAnsi="Segoe UI" w:eastAsia="Segoe UI"/>
          <w:b w:val="0"/>
          <w:bCs w:val="0"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/>
        </w:rPr>
        <w:t xml:space="preserve">Nota Fiscal Própria gerada </w:t>
      </w:r>
    </w:p>
    <w:p w14:paraId="1851AAA4">
      <w:pPr>
        <w:numPr>
          <w:numId w:val="0"/>
        </w:numPr>
        <w:ind w:leftChars="0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  <w:r>
        <w:rPr>
          <w:rFonts w:hint="default" w:ascii="Segoe UI" w:hAnsi="Segoe UI" w:eastAsia="Segoe UI"/>
          <w:b w:val="0"/>
          <w:bCs w:val="0"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/>
        </w:rPr>
        <w:t>(O sistema buscou o sequencial na tela 005002SPK porém havia sido utilizado na entrada de fornecedor então apareceu o erro de chave duplicada)</w:t>
      </w:r>
    </w:p>
    <w:p w14:paraId="7D0D6B1F">
      <w:pPr>
        <w:numPr>
          <w:numId w:val="0"/>
        </w:numPr>
        <w:ind w:leftChars="0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</w:p>
    <w:p w14:paraId="5575598B">
      <w:pPr>
        <w:numPr>
          <w:ilvl w:val="0"/>
          <w:numId w:val="0"/>
        </w:numPr>
      </w:pPr>
      <w:r>
        <w:drawing>
          <wp:inline distT="0" distB="0" distL="114300" distR="114300">
            <wp:extent cx="5272405" cy="2275205"/>
            <wp:effectExtent l="0" t="0" r="4445" b="1079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275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CE0CEC">
      <w:pPr>
        <w:numPr>
          <w:ilvl w:val="0"/>
          <w:numId w:val="0"/>
        </w:numPr>
      </w:pPr>
    </w:p>
    <w:p w14:paraId="30F3E19C">
      <w:pPr>
        <w:numPr>
          <w:ilvl w:val="0"/>
          <w:numId w:val="3"/>
        </w:numPr>
        <w:ind w:left="420" w:leftChars="0" w:hanging="420" w:firstLineChars="0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  <w:t xml:space="preserve">Parâmetro </w:t>
      </w:r>
      <w:r>
        <w:rPr>
          <w:rFonts w:hint="default" w:ascii="Segoe UI" w:hAnsi="Segoe UI" w:eastAsia="Segoe UI"/>
          <w:b w:val="0"/>
          <w:bCs w:val="0"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/>
        </w:rPr>
        <w:t>INUTI_NF_ENT_DUPLICADA com o Valor Atual = SIM (ativo)</w:t>
      </w:r>
    </w:p>
    <w:p w14:paraId="293F4C59">
      <w:pPr>
        <w:numPr>
          <w:ilvl w:val="0"/>
          <w:numId w:val="3"/>
        </w:numPr>
        <w:ind w:left="420" w:leftChars="0" w:hanging="420" w:firstLineChars="0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  <w:r>
        <w:rPr>
          <w:rFonts w:hint="default" w:ascii="Segoe UI" w:hAnsi="Segoe UI" w:eastAsia="Segoe UI"/>
          <w:b w:val="0"/>
          <w:bCs w:val="0"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/>
        </w:rPr>
        <w:t xml:space="preserve">Nota Fiscal Própria gerada </w:t>
      </w:r>
    </w:p>
    <w:p w14:paraId="40C8AB66">
      <w:pPr>
        <w:numPr>
          <w:numId w:val="0"/>
        </w:numPr>
        <w:ind w:leftChars="0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  <w:r>
        <w:rPr>
          <w:rFonts w:hint="default" w:ascii="Segoe UI" w:hAnsi="Segoe UI" w:eastAsia="Segoe UI"/>
          <w:b w:val="0"/>
          <w:bCs w:val="0"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/>
        </w:rPr>
        <w:t>(O sistema buscou o sequencial na tela 005002SPK porém com o parâmetro ativo ele valida se já existe nota fiscal com o o sequencial gerado, caso exista será inutilizado automaticamente o sequencial duplicado e gerado um novo/ próximo)</w:t>
      </w:r>
    </w:p>
    <w:p w14:paraId="458FD892">
      <w:pPr>
        <w:numPr>
          <w:ilvl w:val="0"/>
          <w:numId w:val="0"/>
        </w:numPr>
      </w:pPr>
    </w:p>
    <w:p w14:paraId="0720DE54">
      <w:pPr>
        <w:keepNext w:val="0"/>
        <w:keepLines w:val="0"/>
        <w:widowControl/>
        <w:suppressLineNumbers w:val="0"/>
        <w:jc w:val="left"/>
      </w:pPr>
      <w:r>
        <w:rPr>
          <w:rFonts w:ascii="SimSun" w:hAnsi="SimSun" w:eastAsia="SimSun" w:cs="SimSun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5244465" cy="2063115"/>
            <wp:effectExtent l="0" t="0" r="13335" b="13335"/>
            <wp:docPr id="3" name="Imagem 3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IMG_25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44465" cy="20631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0E275313">
      <w:pPr>
        <w:numPr>
          <w:ilvl w:val="0"/>
          <w:numId w:val="0"/>
        </w:numPr>
      </w:pPr>
    </w:p>
    <w:p w14:paraId="0E5DFAA6">
      <w:pPr>
        <w:numPr>
          <w:ilvl w:val="0"/>
          <w:numId w:val="0"/>
        </w:numPr>
      </w:pPr>
    </w:p>
    <w:p w14:paraId="7555C4F0">
      <w:pPr>
        <w:numPr>
          <w:ilvl w:val="0"/>
          <w:numId w:val="0"/>
        </w:numPr>
      </w:pPr>
    </w:p>
    <w:p w14:paraId="4C742BCE">
      <w:pPr>
        <w:numPr>
          <w:ilvl w:val="0"/>
          <w:numId w:val="0"/>
        </w:numPr>
      </w:pPr>
    </w:p>
    <w:p w14:paraId="57702D92">
      <w:pPr>
        <w:numPr>
          <w:ilvl w:val="0"/>
          <w:numId w:val="0"/>
        </w:numPr>
      </w:pPr>
    </w:p>
    <w:p w14:paraId="3B5745D7">
      <w:pPr>
        <w:numPr>
          <w:ilvl w:val="0"/>
          <w:numId w:val="0"/>
        </w:numPr>
      </w:pPr>
    </w:p>
    <w:p w14:paraId="1EA17919">
      <w:pPr>
        <w:numPr>
          <w:ilvl w:val="0"/>
          <w:numId w:val="0"/>
        </w:numPr>
      </w:pPr>
    </w:p>
    <w:p w14:paraId="3B70726B">
      <w:pPr>
        <w:numPr>
          <w:ilvl w:val="0"/>
          <w:numId w:val="0"/>
        </w:numPr>
      </w:pPr>
    </w:p>
    <w:p w14:paraId="1F3551BA">
      <w:pPr>
        <w:numPr>
          <w:ilvl w:val="0"/>
          <w:numId w:val="0"/>
        </w:numPr>
      </w:pPr>
    </w:p>
    <w:p w14:paraId="18B3B629">
      <w:pPr>
        <w:numPr>
          <w:ilvl w:val="0"/>
          <w:numId w:val="0"/>
        </w:numPr>
      </w:pPr>
    </w:p>
    <w:p w14:paraId="1768E46B">
      <w:pPr>
        <w:numPr>
          <w:ilvl w:val="0"/>
          <w:numId w:val="0"/>
        </w:numPr>
      </w:pPr>
    </w:p>
    <w:p w14:paraId="26AD9A94">
      <w:pPr>
        <w:numPr>
          <w:ilvl w:val="0"/>
          <w:numId w:val="0"/>
        </w:numPr>
      </w:pPr>
    </w:p>
    <w:p w14:paraId="6DA9AFF6">
      <w:pPr>
        <w:numPr>
          <w:ilvl w:val="0"/>
          <w:numId w:val="0"/>
        </w:numPr>
      </w:pPr>
    </w:p>
    <w:p w14:paraId="6FFE6953">
      <w:pPr>
        <w:numPr>
          <w:ilvl w:val="0"/>
          <w:numId w:val="0"/>
        </w:numPr>
      </w:pPr>
    </w:p>
    <w:p w14:paraId="51BEEEA7">
      <w:pPr>
        <w:numPr>
          <w:ilvl w:val="0"/>
          <w:numId w:val="0"/>
        </w:numPr>
      </w:pPr>
    </w:p>
    <w:p w14:paraId="199CDA62">
      <w:pPr>
        <w:numPr>
          <w:ilvl w:val="0"/>
          <w:numId w:val="0"/>
        </w:numPr>
      </w:pPr>
    </w:p>
    <w:p w14:paraId="4DC13CEF">
      <w:pPr>
        <w:numPr>
          <w:ilvl w:val="0"/>
          <w:numId w:val="0"/>
        </w:numPr>
      </w:pPr>
      <w:r>
        <w:drawing>
          <wp:inline distT="0" distB="0" distL="114300" distR="114300">
            <wp:extent cx="5268595" cy="2063750"/>
            <wp:effectExtent l="0" t="0" r="8255" b="1270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06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A57C60">
      <w:pPr>
        <w:numPr>
          <w:ilvl w:val="0"/>
          <w:numId w:val="0"/>
        </w:numPr>
      </w:pPr>
    </w:p>
    <w:p w14:paraId="05C58A72">
      <w:pPr>
        <w:numPr>
          <w:ilvl w:val="0"/>
          <w:numId w:val="3"/>
        </w:numPr>
        <w:ind w:left="420" w:leftChars="0" w:hanging="420" w:firstLineChars="0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  <w:t xml:space="preserve">Nota Fiscal 900000052 inutilizada e gerado a nota 900000053 </w:t>
      </w:r>
    </w:p>
    <w:p w14:paraId="0F34BECB">
      <w:pPr>
        <w:numPr>
          <w:numId w:val="0"/>
        </w:numPr>
        <w:ind w:leftChars="0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kern w:val="0"/>
          <w:sz w:val="21"/>
          <w:szCs w:val="21"/>
          <w:shd w:val="clear" w:fill="FFFFFF"/>
          <w:lang w:val="pt-BR" w:eastAsia="zh-CN" w:bidi="ar"/>
        </w:rPr>
      </w:pPr>
    </w:p>
    <w:p w14:paraId="7BC37479">
      <w:pPr>
        <w:numPr>
          <w:numId w:val="0"/>
        </w:numPr>
        <w:ind w:leftChars="0"/>
        <w:rPr>
          <w:rFonts w:hint="default"/>
          <w:lang w:val="pt-BR" w:eastAsia="zh-CN"/>
        </w:rPr>
      </w:pPr>
      <w:r>
        <w:drawing>
          <wp:inline distT="0" distB="0" distL="114300" distR="114300">
            <wp:extent cx="5271135" cy="1951355"/>
            <wp:effectExtent l="0" t="0" r="5715" b="10795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1951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5282932"/>
    <w:multiLevelType w:val="multilevel"/>
    <w:tmpl w:val="85282932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1">
    <w:nsid w:val="C83C08B3"/>
    <w:multiLevelType w:val="singleLevel"/>
    <w:tmpl w:val="C83C08B3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</w:rPr>
    </w:lvl>
  </w:abstractNum>
  <w:abstractNum w:abstractNumId="2">
    <w:nsid w:val="04EC5B6B"/>
    <w:multiLevelType w:val="singleLevel"/>
    <w:tmpl w:val="04EC5B6B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compat>
    <w:spaceForUL/>
    <w:doNotLeaveBackslashAlone/>
    <w:ulTrailSpace/>
    <w:doNotExpandShiftReturn/>
    <w:adjustLineHeightInTable/>
    <w:doNotWrapTextWithPunct/>
    <w:doNotUseEastAsian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753773"/>
    <w:rsid w:val="008D5A78"/>
    <w:rsid w:val="067C44A2"/>
    <w:rsid w:val="07E07279"/>
    <w:rsid w:val="0D72157E"/>
    <w:rsid w:val="19E7558B"/>
    <w:rsid w:val="1AA032A1"/>
    <w:rsid w:val="2AB53BA0"/>
    <w:rsid w:val="2D7F4033"/>
    <w:rsid w:val="34643001"/>
    <w:rsid w:val="3CD82CE9"/>
    <w:rsid w:val="3E9B22F1"/>
    <w:rsid w:val="40C24AD1"/>
    <w:rsid w:val="41177258"/>
    <w:rsid w:val="49464F44"/>
    <w:rsid w:val="49B67B88"/>
    <w:rsid w:val="5A1823CD"/>
    <w:rsid w:val="72753773"/>
    <w:rsid w:val="76850646"/>
    <w:rsid w:val="7E9D48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2"/>
    <w:qFormat/>
    <w:uiPriority w:val="0"/>
    <w:rPr>
      <w:b/>
      <w:bCs/>
    </w:rPr>
  </w:style>
  <w:style w:type="character" w:styleId="5">
    <w:name w:val="Hyperlink"/>
    <w:basedOn w:val="2"/>
    <w:uiPriority w:val="0"/>
    <w:rPr>
      <w:color w:val="0000FF"/>
      <w:u w:val="single"/>
    </w:rPr>
  </w:style>
  <w:style w:type="paragraph" w:styleId="6">
    <w:name w:val="Normal (Web)"/>
    <w:qFormat/>
    <w:uiPriority w:val="0"/>
    <w:pPr>
      <w:spacing w:before="0" w:beforeAutospacing="1" w:after="0" w:afterAutospacing="1"/>
      <w:ind w:left="0" w:right="0"/>
      <w:jc w:val="left"/>
    </w:pPr>
    <w:rPr>
      <w:rFonts w:ascii="Times New Roman" w:hAnsi="Times New Roman" w:eastAsia="SimSun" w:cs="Times New Roman"/>
      <w:kern w:val="0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1173</TotalTime>
  <ScaleCrop>false</ScaleCrop>
  <LinksUpToDate>false</LinksUpToDate>
  <CharactersWithSpaces>0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2025-08-08T13:56:00Z</dcterms:created>
  <dc:creator>Alessandra Verissimo</dc:creator>
  <cp:lastModifiedBy>Alessandra Verissimo</cp:lastModifiedBy>
  <dcterms:modified xsi:type="dcterms:W3CDTF">2025-08-13T15:19:02Z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1046-12.2.0.21931</vt:lpwstr>
  </property>
  <property fmtid="{D5CDD505-2E9C-101B-9397-08002B2CF9AE}" pid="3" name="ICV">
    <vt:lpwstr>13D2C34EB2254083B222F59D3EB00B3B_11</vt:lpwstr>
  </property>
</Properties>
</file>