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20379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168A44DF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SHOP-VL-8421 / SHOP-VL-8422</w:t>
            </w:r>
          </w:p>
          <w:p w14:paraId="4549426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SHOP-VL-8423 / SHOP-VL-8424</w:t>
            </w:r>
          </w:p>
          <w:p w14:paraId="36CB600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SHOP-POS-4944 / SHOP-VL-3897</w:t>
            </w:r>
          </w:p>
          <w:p w14:paraId="062A6EB0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 xml:space="preserve">SHOP-VL-8425 / SHOP-VL-8426 </w:t>
            </w:r>
          </w:p>
          <w:p w14:paraId="3FE6C5E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SHOP-VL-8427 / SHOP-VL-8428</w:t>
            </w:r>
          </w:p>
          <w:p w14:paraId="02948DF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SHOP-VL-6239 / SHOP-VL-8272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SHOP-VL-2503 / SHOP-VL-7283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18</w:t>
            </w:r>
            <w:bookmarkStart w:id="1" w:name="_GoBack"/>
            <w:bookmarkEnd w:id="1"/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 xml:space="preserve"> à 26/11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Possibilitar vínculo de NFs de loja (LOJA_NOTA_FISCAL) nos processos do módulo de Ativo Imobilizado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2B8F53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Permitir que o usuário vincule Notas Fiscais (NFs) gravadas na estrutura de Loja Nota Fiscal, além das NFs já gravadas nas tabelas de retaguarda, para movimentações de ativos no módulo de Ativo Imobilizado.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3B6FC758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Premissas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</w:t>
      </w:r>
    </w:p>
    <w:p w14:paraId="14B22408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5" w:leftChars="0" w:right="0" w:rightChars="0" w:hanging="425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Acessar o módulo de Ativo Imobilizado.</w:t>
      </w:r>
    </w:p>
    <w:p w14:paraId="1BD601B5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5" w:leftChars="0" w:right="0" w:rightChars="0" w:hanging="425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Selecionar a opção de "Dados da Nota Fiscal de Entrada/Saída"</w:t>
      </w:r>
    </w:p>
    <w:p w14:paraId="777ABB20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5" w:leftChars="0" w:right="0" w:rightChars="0" w:hanging="425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Colocar o flag no checkbox  NFs Loja</w:t>
      </w:r>
    </w:p>
    <w:p w14:paraId="1C066BC7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5" w:leftChars="0" w:right="0" w:rightChars="0" w:hanging="425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Consultar e selecionar a NF válida, relacionada a Tela 300081 Consulta de Notas Emitidas na Loja</w:t>
      </w:r>
    </w:p>
    <w:p w14:paraId="7FB1CAF5">
      <w:pPr>
        <w:pStyle w:val="11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5" w:leftChars="0" w:right="0" w:rightChars="0" w:hanging="425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Realizar a movimentação de ativo. </w:t>
      </w:r>
    </w:p>
    <w:p w14:paraId="5A51BAE6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Critério 1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 Seleção de NF da Loja_Nota_Fiscal Tela 013006 - Cadastro de Imobilizado</w:t>
      </w:r>
    </w:p>
    <w:p w14:paraId="7D864916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 O usuário seleciona o Checkbox NFs Loja e na Tela apareça as NFs da Tela 300081 para realizar uma movimentação de ativo.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Pesquisa uma NF válida registrada, e seleciona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o Resultado Esperado: A NF da Tela 300081 é vinculada e salva corretamente</w:t>
      </w:r>
    </w:p>
    <w:p w14:paraId="3073B1D9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Critério 2: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Seleção de NF da Loja_Nota_Fiscal Tela 013007 - Transferência de Imobilizado</w:t>
      </w:r>
    </w:p>
    <w:p w14:paraId="1C56F754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O usuário seleciona o Checkbox NFs Loja e na Tela apareça as NFs da Tela 300081 para realizar uma movimentação de ativo.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 Pesquisa uma NF válida registrada, e seleciona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o Resultado Esperado: A NF da Tela 300081 é vinculada e salva corretamente</w:t>
      </w:r>
    </w:p>
    <w:p w14:paraId="3564CC7D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Critério 3: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Seleção de NF da Loja_Nota_Fiscal Tela 013008 - Baixa de Imobilizado</w:t>
      </w:r>
    </w:p>
    <w:p w14:paraId="224DE511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O usuário seleciona o Checkbox NFs Loja e na Tela apareça as NFs da Tela 300081 para realizar uma movimentação de ativo.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Pesquisa uma NF válida registrada, e seleciona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o Resultado Esperado: A NF da Tela 300081 é vinculada e salva corretamente</w:t>
      </w:r>
    </w:p>
    <w:p w14:paraId="3E33B591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Critério 4: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Depreciação - Tela 013009 - Gera Depreciação e Correções do Imobilizado.</w:t>
      </w:r>
    </w:p>
    <w:p w14:paraId="27DA2027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 O usuário está na tela 013009 para gerar a Depreciação do Ativo vinculado com a Nota fiscal de Loja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 Gerar a Depreciação do Bem do Ativo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o Resultado Esperado: o resultado esperado é que gere corretamente, sem erros e com os valores corretos. </w:t>
      </w:r>
    </w:p>
    <w:p w14:paraId="40165E95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Critério 5: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Validando a Rotina Existente com as Notas de Entradas e Faturamento.</w:t>
      </w:r>
    </w:p>
    <w:p w14:paraId="1109B432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Para as telas:</w:t>
      </w:r>
    </w:p>
    <w:p w14:paraId="3D31C02D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013006 - Cadastro de Imobilizado</w:t>
      </w:r>
    </w:p>
    <w:p w14:paraId="14984A1C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013007 - Transferência de Imobilizado</w:t>
      </w:r>
    </w:p>
    <w:p w14:paraId="0BABE0DC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013008 - Baixa de Imobilizado</w:t>
      </w:r>
    </w:p>
    <w:p w14:paraId="6C405F30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Que não houve alteração na Rotina de Entradas e Faturamento na view W_AF_ITENS_NOTA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 selecionar os Vínculos das Notas Fiscais de Entradas ou faturamento, sem o Flag no campo NFs Loja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o Resultado Esperado: A NF seja vinculada e salva corretamente</w:t>
      </w:r>
    </w:p>
    <w:p w14:paraId="6406F071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</w:p>
    <w:p w14:paraId="71BEAE19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0AB4D9B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9A742C6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51AA1F9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ED0B107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8D9D2B1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B1B5B77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56B5EA3C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1ED4641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6C11668C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019D0F2D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585FE3E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34FDEFCF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11AE8CEC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4FD583B0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621567A4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6F711F1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3ECFA85F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Natureza de operação criada para Entrada e Saída do Ativo Imobilizado.</w:t>
      </w:r>
    </w:p>
    <w:p w14:paraId="25E1D45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8595" cy="567690"/>
            <wp:effectExtent l="0" t="0" r="8255" b="381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58F37">
      <w:pPr>
        <w:numPr>
          <w:ilvl w:val="0"/>
          <w:numId w:val="0"/>
        </w:numPr>
        <w:spacing w:after="160" w:line="259" w:lineRule="auto"/>
        <w:ind w:leftChars="0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Critério 1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: Seleção de NF da Loja_Nota_Fiscal Tela 013006 - Cadastro de Imobilizado</w:t>
      </w:r>
    </w:p>
    <w:p w14:paraId="059D97F2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Dentro da tela 013006 ao clicar em Altera e em Dados da Nota Fiscal de Entrada será aberto uma caixa para Seleção de Notas Fiscais, agora sendo possível marcar o checkbox 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u w:val="single"/>
          <w:lang w:val="pt-BR" w:eastAsia="en-US" w:bidi="ar-SA"/>
        </w:rPr>
        <w:t>Incluir Notas de Loja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u w:val="none"/>
          <w:lang w:val="pt-BR" w:eastAsia="en-US" w:bidi="ar-SA"/>
        </w:rPr>
        <w:t xml:space="preserve"> e informar o número da Nota Fiscal. </w:t>
      </w:r>
    </w:p>
    <w:p w14:paraId="6AE9C03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135" cy="4218305"/>
            <wp:effectExtent l="0" t="0" r="5715" b="1079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218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525124">
      <w:pPr>
        <w:numPr>
          <w:ilvl w:val="0"/>
          <w:numId w:val="0"/>
        </w:numPr>
        <w:spacing w:after="160" w:line="259" w:lineRule="auto"/>
        <w:ind w:leftChars="0"/>
      </w:pPr>
    </w:p>
    <w:p w14:paraId="6B7801B2">
      <w:pPr>
        <w:numPr>
          <w:ilvl w:val="0"/>
          <w:numId w:val="0"/>
        </w:numPr>
        <w:spacing w:after="160" w:line="259" w:lineRule="auto"/>
        <w:ind w:leftChars="0"/>
      </w:pPr>
    </w:p>
    <w:p w14:paraId="034ADFC0">
      <w:pPr>
        <w:numPr>
          <w:ilvl w:val="0"/>
          <w:numId w:val="0"/>
        </w:numPr>
        <w:spacing w:after="160" w:line="259" w:lineRule="auto"/>
        <w:ind w:leftChars="0"/>
      </w:pPr>
    </w:p>
    <w:p w14:paraId="0C2E811F">
      <w:pPr>
        <w:numPr>
          <w:ilvl w:val="0"/>
          <w:numId w:val="0"/>
        </w:numPr>
        <w:spacing w:after="160" w:line="259" w:lineRule="auto"/>
        <w:ind w:leftChars="0"/>
      </w:pPr>
    </w:p>
    <w:p w14:paraId="342C0807">
      <w:pPr>
        <w:numPr>
          <w:ilvl w:val="0"/>
          <w:numId w:val="0"/>
        </w:numPr>
        <w:spacing w:after="160" w:line="259" w:lineRule="auto"/>
        <w:ind w:leftChars="0"/>
      </w:pPr>
    </w:p>
    <w:p w14:paraId="67A11F78">
      <w:pPr>
        <w:numPr>
          <w:ilvl w:val="0"/>
          <w:numId w:val="0"/>
        </w:numPr>
        <w:spacing w:after="160" w:line="259" w:lineRule="auto"/>
        <w:ind w:leftChars="0"/>
      </w:pPr>
    </w:p>
    <w:p w14:paraId="4E5ADE87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Após avançar será aberto uma caixa com os iténs da Nota Fiscal selecionada. </w:t>
      </w:r>
    </w:p>
    <w:p w14:paraId="7B364EB1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4188460"/>
            <wp:effectExtent l="0" t="0" r="3810" b="2540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188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C6616A">
      <w:pPr>
        <w:numPr>
          <w:ilvl w:val="0"/>
          <w:numId w:val="0"/>
        </w:numPr>
        <w:spacing w:after="160" w:line="259" w:lineRule="auto"/>
        <w:ind w:leftChars="0"/>
      </w:pPr>
    </w:p>
    <w:p w14:paraId="2BDE1B01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Após salvar o Cadastro do Ativo ficará preenchido os dados da Nota Fiscal. </w:t>
      </w:r>
    </w:p>
    <w:p w14:paraId="6EA3A970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3515" cy="2830830"/>
            <wp:effectExtent l="0" t="0" r="13335" b="7620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83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FBC263">
      <w:pPr>
        <w:numPr>
          <w:ilvl w:val="0"/>
          <w:numId w:val="0"/>
        </w:numPr>
        <w:spacing w:after="160" w:line="259" w:lineRule="auto"/>
        <w:ind w:leftChars="0"/>
      </w:pPr>
    </w:p>
    <w:p w14:paraId="457BC69B">
      <w:pPr>
        <w:numPr>
          <w:ilvl w:val="0"/>
          <w:numId w:val="0"/>
        </w:numPr>
        <w:spacing w:after="160" w:line="259" w:lineRule="auto"/>
        <w:ind w:leftChars="0"/>
      </w:pPr>
    </w:p>
    <w:p w14:paraId="16668939">
      <w:pPr>
        <w:numPr>
          <w:ilvl w:val="0"/>
          <w:numId w:val="0"/>
        </w:numPr>
        <w:spacing w:after="160" w:line="259" w:lineRule="auto"/>
        <w:ind w:leftChars="0"/>
      </w:pPr>
    </w:p>
    <w:p w14:paraId="68E60A14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Critério 2: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Seleção de NF da Loja_Nota_Fiscal Tela 013007 - Transferência de Imobilizado</w:t>
      </w:r>
    </w:p>
    <w:p w14:paraId="6C158BF9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</w:p>
    <w:p w14:paraId="104A76CA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Ao realizar uma transferência de ativo agor a é possível utilizar a Nota Fiscal emitida em loja.  Quando clicar em Dados da Nota Fiscal de Entrada será 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aberto uma caixa para Seleção de Notas Fiscais, agora sendo possível marcar o checkbox 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u w:val="single"/>
          <w:lang w:val="pt-BR" w:eastAsia="en-US" w:bidi="ar-SA"/>
        </w:rPr>
        <w:t>Incluir Notas de Loja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u w:val="none"/>
          <w:lang w:val="pt-BR" w:eastAsia="en-US" w:bidi="ar-SA"/>
        </w:rPr>
        <w:t xml:space="preserve"> e informar o número da Nota Fiscal. </w:t>
      </w:r>
    </w:p>
    <w:p w14:paraId="5E79C78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960" cy="2686685"/>
            <wp:effectExtent l="0" t="0" r="8890" b="1841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686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74B5F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3515" cy="2607945"/>
            <wp:effectExtent l="0" t="0" r="13335" b="1905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607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91E59C">
      <w:pPr>
        <w:numPr>
          <w:ilvl w:val="0"/>
          <w:numId w:val="0"/>
        </w:numPr>
        <w:spacing w:after="160" w:line="259" w:lineRule="auto"/>
        <w:ind w:leftChars="0"/>
      </w:pPr>
    </w:p>
    <w:p w14:paraId="324E535E">
      <w:pPr>
        <w:numPr>
          <w:ilvl w:val="0"/>
          <w:numId w:val="0"/>
        </w:numPr>
        <w:spacing w:after="160" w:line="259" w:lineRule="auto"/>
        <w:ind w:leftChars="0"/>
      </w:pPr>
    </w:p>
    <w:p w14:paraId="4D387896">
      <w:pPr>
        <w:numPr>
          <w:ilvl w:val="0"/>
          <w:numId w:val="0"/>
        </w:numPr>
        <w:spacing w:after="160" w:line="259" w:lineRule="auto"/>
        <w:ind w:leftChars="0"/>
      </w:pPr>
    </w:p>
    <w:p w14:paraId="7D43F92D">
      <w:pPr>
        <w:numPr>
          <w:ilvl w:val="0"/>
          <w:numId w:val="0"/>
        </w:numPr>
        <w:spacing w:after="160" w:line="259" w:lineRule="auto"/>
        <w:ind w:leftChars="0"/>
      </w:pPr>
    </w:p>
    <w:p w14:paraId="4C660F2E">
      <w:pPr>
        <w:numPr>
          <w:ilvl w:val="0"/>
          <w:numId w:val="0"/>
        </w:numPr>
        <w:spacing w:after="160" w:line="259" w:lineRule="auto"/>
        <w:ind w:leftChars="0"/>
      </w:pPr>
    </w:p>
    <w:p w14:paraId="1601C403">
      <w:pPr>
        <w:numPr>
          <w:ilvl w:val="0"/>
          <w:numId w:val="0"/>
        </w:numPr>
        <w:spacing w:after="160" w:line="259" w:lineRule="auto"/>
        <w:ind w:leftChars="0"/>
      </w:pPr>
    </w:p>
    <w:p w14:paraId="71B11D31">
      <w:pPr>
        <w:numPr>
          <w:ilvl w:val="0"/>
          <w:numId w:val="0"/>
        </w:numPr>
        <w:spacing w:after="160" w:line="259" w:lineRule="auto"/>
        <w:ind w:leftChars="0"/>
      </w:pPr>
    </w:p>
    <w:p w14:paraId="3FE741DF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O mesm processo vale para o Dados sobre a Saída.</w:t>
      </w:r>
    </w:p>
    <w:p w14:paraId="3D4356FF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2696210"/>
            <wp:effectExtent l="0" t="0" r="6350" b="889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9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B5AD4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3515" cy="2516505"/>
            <wp:effectExtent l="0" t="0" r="13335" b="17145"/>
            <wp:docPr id="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516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91934B">
      <w:pPr>
        <w:numPr>
          <w:ilvl w:val="0"/>
          <w:numId w:val="0"/>
        </w:numPr>
        <w:spacing w:after="160" w:line="259" w:lineRule="auto"/>
        <w:ind w:leftChars="0"/>
      </w:pPr>
    </w:p>
    <w:p w14:paraId="03F51B4F">
      <w:pPr>
        <w:numPr>
          <w:ilvl w:val="0"/>
          <w:numId w:val="0"/>
        </w:numPr>
        <w:spacing w:after="160" w:line="259" w:lineRule="auto"/>
        <w:ind w:leftChars="0"/>
      </w:pPr>
    </w:p>
    <w:p w14:paraId="65994F33">
      <w:pPr>
        <w:numPr>
          <w:ilvl w:val="0"/>
          <w:numId w:val="0"/>
        </w:numPr>
        <w:spacing w:after="160" w:line="259" w:lineRule="auto"/>
        <w:ind w:leftChars="0"/>
      </w:pPr>
    </w:p>
    <w:p w14:paraId="777AB6B7">
      <w:pPr>
        <w:numPr>
          <w:ilvl w:val="0"/>
          <w:numId w:val="0"/>
        </w:numPr>
        <w:spacing w:after="160" w:line="259" w:lineRule="auto"/>
        <w:ind w:leftChars="0"/>
      </w:pPr>
    </w:p>
    <w:p w14:paraId="5BD0D7B5">
      <w:pPr>
        <w:numPr>
          <w:ilvl w:val="0"/>
          <w:numId w:val="0"/>
        </w:numPr>
        <w:spacing w:after="160" w:line="259" w:lineRule="auto"/>
        <w:ind w:leftChars="0"/>
      </w:pPr>
    </w:p>
    <w:p w14:paraId="4B821976">
      <w:pPr>
        <w:numPr>
          <w:ilvl w:val="0"/>
          <w:numId w:val="0"/>
        </w:numPr>
        <w:spacing w:after="160" w:line="259" w:lineRule="auto"/>
        <w:ind w:leftChars="0"/>
      </w:pPr>
    </w:p>
    <w:p w14:paraId="0D978B26">
      <w:pPr>
        <w:numPr>
          <w:ilvl w:val="0"/>
          <w:numId w:val="0"/>
        </w:numPr>
        <w:spacing w:after="160" w:line="259" w:lineRule="auto"/>
        <w:ind w:leftChars="0"/>
      </w:pPr>
    </w:p>
    <w:p w14:paraId="6D75F3B8">
      <w:pPr>
        <w:numPr>
          <w:ilvl w:val="0"/>
          <w:numId w:val="0"/>
        </w:numPr>
        <w:spacing w:after="160" w:line="259" w:lineRule="auto"/>
        <w:ind w:leftChars="0"/>
      </w:pPr>
    </w:p>
    <w:p w14:paraId="095FF311">
      <w:pPr>
        <w:numPr>
          <w:ilvl w:val="0"/>
          <w:numId w:val="0"/>
        </w:numPr>
        <w:spacing w:after="160" w:line="259" w:lineRule="auto"/>
        <w:ind w:leftChars="0"/>
      </w:pPr>
    </w:p>
    <w:p w14:paraId="621D6ED8">
      <w:pPr>
        <w:numPr>
          <w:ilvl w:val="0"/>
          <w:numId w:val="0"/>
        </w:numPr>
        <w:spacing w:after="160" w:line="259" w:lineRule="auto"/>
        <w:ind w:leftChars="0"/>
      </w:pPr>
    </w:p>
    <w:p w14:paraId="21DC4B44">
      <w:pPr>
        <w:numPr>
          <w:ilvl w:val="0"/>
          <w:numId w:val="0"/>
        </w:numPr>
        <w:spacing w:after="160" w:line="259" w:lineRule="auto"/>
        <w:ind w:leftChars="0"/>
      </w:pPr>
    </w:p>
    <w:p w14:paraId="0B1203DE">
      <w:pPr>
        <w:numPr>
          <w:ilvl w:val="0"/>
          <w:numId w:val="0"/>
        </w:numPr>
        <w:spacing w:after="160" w:line="259" w:lineRule="auto"/>
        <w:ind w:leftChars="0"/>
      </w:pPr>
    </w:p>
    <w:p w14:paraId="4421F842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Notas Fiscais de Entrada e Saída emitidas em loja. </w:t>
      </w:r>
    </w:p>
    <w:p w14:paraId="69EFB334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71770" cy="4984115"/>
            <wp:effectExtent l="0" t="0" r="5080" b="6985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984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D659C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FCF5F29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7341EBBF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1F2C7DF7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48705239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98CB808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52B4C0E7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498971D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28FE81DB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7313A610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7CC26BAE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49993A6E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Critério 3: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Seleção de NF da Loja_Nota_Fiscal Tela 013008 - Baixa de Imobilizado</w:t>
      </w:r>
    </w:p>
    <w:p w14:paraId="15B29C59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Ao realizar uma Baixa de Imobilizado agora é possível utilizar a Nota Fiscal emitida em loja.  Quando clicar em Dados da Nota Fiscal de Saída será 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aberto uma caixa para Seleção de Notas Fiscais, agora sendo possível marcar o checkbox 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u w:val="single"/>
          <w:lang w:val="pt-BR" w:eastAsia="en-US" w:bidi="ar-SA"/>
        </w:rPr>
        <w:t>Incluir Notas de Loja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u w:val="none"/>
          <w:lang w:val="pt-BR" w:eastAsia="en-US" w:bidi="ar-SA"/>
        </w:rPr>
        <w:t xml:space="preserve"> e informar o número da Nota Fiscal. </w:t>
      </w:r>
    </w:p>
    <w:p w14:paraId="3162534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</w:p>
    <w:p w14:paraId="12519F6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  <w:r>
        <w:drawing>
          <wp:inline distT="0" distB="0" distL="114300" distR="114300">
            <wp:extent cx="5267325" cy="1698625"/>
            <wp:effectExtent l="0" t="0" r="9525" b="15875"/>
            <wp:docPr id="11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69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C24B7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  <w:r>
        <w:drawing>
          <wp:inline distT="0" distB="0" distL="114300" distR="114300">
            <wp:extent cx="5265420" cy="4020820"/>
            <wp:effectExtent l="0" t="0" r="11430" b="17780"/>
            <wp:docPr id="13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4020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49985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35541F43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7106668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4E07FC55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7009157C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0E94C613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449097AD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0C29691F">
      <w:pPr>
        <w:pStyle w:val="11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Bidi"/>
          <w:sz w:val="22"/>
          <w:szCs w:val="22"/>
          <w:lang w:val="en-US" w:eastAsia="pt-BR" w:bidi="ar-SA"/>
        </w:rPr>
      </w:pPr>
      <w:r>
        <w:rPr>
          <w:rFonts w:hint="default" w:asciiTheme="minorHAnsi" w:hAnsiTheme="minorHAnsi" w:eastAsiaTheme="minorHAnsi" w:cstheme="minorBidi"/>
          <w:sz w:val="22"/>
          <w:szCs w:val="22"/>
          <w:lang w:val="pt-BR" w:eastAsia="pt-BR" w:bidi="ar-SA"/>
        </w:rPr>
        <w:t xml:space="preserve">Quando </w:t>
      </w:r>
      <w:r>
        <w:rPr>
          <w:rFonts w:hint="default" w:asciiTheme="minorHAnsi" w:hAnsiTheme="minorHAnsi" w:eastAsiaTheme="minorHAnsi" w:cstheme="minorBidi"/>
          <w:sz w:val="22"/>
          <w:szCs w:val="22"/>
          <w:lang w:val="en-US" w:eastAsia="pt-BR" w:bidi="ar-SA"/>
        </w:rPr>
        <w:t xml:space="preserve">é feito a busca na Nota Fiscal de loja SEM flegar o checkbox o sistema não encontra e emite a mensagem: </w:t>
      </w:r>
      <w:r>
        <w:rPr>
          <w:rFonts w:hint="default" w:asciiTheme="minorHAnsi" w:hAnsiTheme="minorHAnsi" w:eastAsiaTheme="minorHAnsi"/>
          <w:sz w:val="22"/>
          <w:szCs w:val="22"/>
          <w:lang w:val="en-US" w:eastAsia="pt-BR"/>
        </w:rPr>
        <w:t>Não foi encontrada nenhuma Nota Fiscal com estas especificações.</w:t>
      </w:r>
    </w:p>
    <w:p w14:paraId="699481CE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  <w:r>
        <w:drawing>
          <wp:inline distT="0" distB="0" distL="114300" distR="114300">
            <wp:extent cx="5273040" cy="2303145"/>
            <wp:effectExtent l="0" t="0" r="3810" b="1905"/>
            <wp:docPr id="1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30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F7B22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</w:pPr>
    </w:p>
    <w:p w14:paraId="2C572C54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BE8AA08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Critério 4: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Depreciação - Tela 013009 - Gera Depreciação e Correções do Imobilizado.</w:t>
      </w:r>
    </w:p>
    <w:p w14:paraId="112E7BD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</w:p>
    <w:p w14:paraId="02788035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Ao gerar a depreciação e correção do imobilizado, é possível identificar o ativo vinculado a Nota Fiscal de loja. </w:t>
      </w:r>
    </w:p>
    <w:p w14:paraId="6CC981B8">
      <w:pPr>
        <w:numPr>
          <w:ilvl w:val="0"/>
          <w:numId w:val="0"/>
        </w:numPr>
        <w:spacing w:after="160" w:line="259" w:lineRule="auto"/>
        <w:ind w:leftChars="0"/>
      </w:pPr>
    </w:p>
    <w:p w14:paraId="550CB6D7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960" cy="3414395"/>
            <wp:effectExtent l="0" t="0" r="8890" b="14605"/>
            <wp:docPr id="1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414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B59046">
      <w:pPr>
        <w:numPr>
          <w:ilvl w:val="0"/>
          <w:numId w:val="0"/>
        </w:numPr>
        <w:spacing w:after="160" w:line="259" w:lineRule="auto"/>
        <w:ind w:leftChars="0"/>
      </w:pPr>
    </w:p>
    <w:p w14:paraId="3F52D437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371850"/>
            <wp:effectExtent l="0" t="0" r="6985" b="0"/>
            <wp:docPr id="1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91F5D6">
      <w:pPr>
        <w:numPr>
          <w:ilvl w:val="0"/>
          <w:numId w:val="0"/>
        </w:numPr>
        <w:spacing w:after="160" w:line="259" w:lineRule="auto"/>
        <w:ind w:leftChars="0"/>
      </w:pPr>
    </w:p>
    <w:p w14:paraId="1C22E960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66AB2F1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Critério 5: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Validando a Rotina Existente com as Notas de Entradas e Faturamento.</w:t>
      </w:r>
    </w:p>
    <w:p w14:paraId="073316DC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</w:p>
    <w:p w14:paraId="2411EC9D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>Nota fiscal de compra emitida através da tela 005109 vinculada ao Cadastro do Imobilizado.</w:t>
      </w:r>
    </w:p>
    <w:p w14:paraId="08111DE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3515" cy="2677160"/>
            <wp:effectExtent l="0" t="0" r="13335" b="8890"/>
            <wp:docPr id="1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67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F8C5A6">
      <w:pPr>
        <w:numPr>
          <w:ilvl w:val="0"/>
          <w:numId w:val="0"/>
        </w:numPr>
        <w:spacing w:after="160" w:line="259" w:lineRule="auto"/>
        <w:ind w:leftChars="0"/>
      </w:pPr>
    </w:p>
    <w:p w14:paraId="6FDB1B37">
      <w:pPr>
        <w:numPr>
          <w:ilvl w:val="0"/>
          <w:numId w:val="0"/>
        </w:numPr>
        <w:spacing w:after="160" w:line="259" w:lineRule="auto"/>
        <w:ind w:leftChars="0"/>
      </w:pPr>
    </w:p>
    <w:p w14:paraId="477B5620">
      <w:pPr>
        <w:numPr>
          <w:ilvl w:val="0"/>
          <w:numId w:val="0"/>
        </w:numPr>
        <w:spacing w:after="160" w:line="259" w:lineRule="auto"/>
        <w:ind w:leftChars="0"/>
      </w:pPr>
    </w:p>
    <w:p w14:paraId="66B99CDA">
      <w:pPr>
        <w:numPr>
          <w:ilvl w:val="0"/>
          <w:numId w:val="0"/>
        </w:numPr>
        <w:spacing w:after="160" w:line="259" w:lineRule="auto"/>
        <w:ind w:leftChars="0"/>
      </w:pPr>
    </w:p>
    <w:p w14:paraId="6319BE00">
      <w:pPr>
        <w:numPr>
          <w:ilvl w:val="0"/>
          <w:numId w:val="0"/>
        </w:numPr>
        <w:spacing w:after="160" w:line="259" w:lineRule="auto"/>
        <w:ind w:leftChars="0"/>
      </w:pPr>
    </w:p>
    <w:p w14:paraId="5345AAE7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Nota fiscal de saída emitida na tela 100102 e realizado a baixa do ativo. </w:t>
      </w:r>
    </w:p>
    <w:p w14:paraId="1A278D77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3515" cy="1989455"/>
            <wp:effectExtent l="0" t="0" r="13335" b="10795"/>
            <wp:docPr id="1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1989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77C99D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25B73E"/>
    <w:multiLevelType w:val="singleLevel"/>
    <w:tmpl w:val="CA25B73E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E0A82AF7"/>
    <w:multiLevelType w:val="singleLevel"/>
    <w:tmpl w:val="E0A82AF7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8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0</Words>
  <Characters>0</Characters>
  <Lines>0</Lines>
  <Paragraphs>0</Paragraphs>
  <TotalTime>126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2024-11-26T20:25:54Z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EF8630AB1EA34E5C8726A9E0BC55EC5D</vt:lpwstr>
  </property>
</Properties>
</file>