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Estilo1-Linx"/>
        <w:tblpPr w:leftFromText="180" w:rightFromText="180" w:vertAnchor="page" w:horzAnchor="page" w:tblpX="1463" w:tblpY="1325"/>
        <w:tblOverlap w:val="never"/>
        <w:tblW w:w="9797" w:type="dxa"/>
        <w:tblLayout w:type="fixed"/>
        <w:tblLook w:val="04A0" w:firstRow="1" w:lastRow="0" w:firstColumn="1" w:lastColumn="0" w:noHBand="0" w:noVBand="1"/>
      </w:tblPr>
      <w:tblGrid>
        <w:gridCol w:w="1992"/>
        <w:gridCol w:w="1142"/>
        <w:gridCol w:w="462"/>
        <w:gridCol w:w="1387"/>
        <w:gridCol w:w="433"/>
        <w:gridCol w:w="995"/>
        <w:gridCol w:w="858"/>
        <w:gridCol w:w="2528"/>
      </w:tblGrid>
      <w:tr w:rsidR="00990139" w14:paraId="5DE55DE7" w14:textId="77777777" w:rsidTr="0099013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6"/>
        </w:trPr>
        <w:tc>
          <w:tcPr>
            <w:tcW w:w="1992" w:type="dxa"/>
          </w:tcPr>
          <w:p w14:paraId="3DE24181" w14:textId="77777777" w:rsidR="00990139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caps w:val="0"/>
                <w:sz w:val="20"/>
                <w:szCs w:val="20"/>
              </w:rPr>
            </w:pPr>
            <w:bookmarkStart w:id="0" w:name="_Hlk88732846"/>
            <w:bookmarkEnd w:id="0"/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 xml:space="preserve">  Sprint</w:t>
            </w:r>
          </w:p>
        </w:tc>
        <w:tc>
          <w:tcPr>
            <w:tcW w:w="1604" w:type="dxa"/>
            <w:gridSpan w:val="2"/>
          </w:tcPr>
          <w:p w14:paraId="2BF7CA21" w14:textId="77777777" w:rsidR="00990139" w:rsidRDefault="00000000">
            <w:pPr>
              <w:spacing w:after="0" w:line="240" w:lineRule="auto"/>
              <w:jc w:val="center"/>
              <w:rPr>
                <w:rFonts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História</w:t>
            </w:r>
          </w:p>
        </w:tc>
        <w:tc>
          <w:tcPr>
            <w:tcW w:w="1387" w:type="dxa"/>
          </w:tcPr>
          <w:p w14:paraId="5C122CC7" w14:textId="77777777" w:rsidR="00990139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Versão</w:t>
            </w:r>
          </w:p>
        </w:tc>
        <w:tc>
          <w:tcPr>
            <w:tcW w:w="1428" w:type="dxa"/>
            <w:gridSpan w:val="2"/>
          </w:tcPr>
          <w:p w14:paraId="404CB180" w14:textId="77777777" w:rsidR="00990139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Pacote</w:t>
            </w:r>
          </w:p>
        </w:tc>
        <w:tc>
          <w:tcPr>
            <w:tcW w:w="3386" w:type="dxa"/>
            <w:gridSpan w:val="2"/>
          </w:tcPr>
          <w:p w14:paraId="594241DB" w14:textId="77777777" w:rsidR="00990139" w:rsidRDefault="00000000">
            <w:pPr>
              <w:spacing w:after="0" w:line="240" w:lineRule="auto"/>
              <w:jc w:val="center"/>
              <w:rPr>
                <w:rFonts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Id testlink</w:t>
            </w:r>
          </w:p>
        </w:tc>
      </w:tr>
      <w:tr w:rsidR="00990139" w14:paraId="7194B04B" w14:textId="77777777" w:rsidTr="00990139">
        <w:trPr>
          <w:trHeight w:val="496"/>
        </w:trPr>
        <w:tc>
          <w:tcPr>
            <w:tcW w:w="1992" w:type="dxa"/>
          </w:tcPr>
          <w:p w14:paraId="43503D9C" w14:textId="77777777" w:rsidR="00990139" w:rsidRDefault="000000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bCs/>
                <w:sz w:val="16"/>
                <w:szCs w:val="16"/>
              </w:rPr>
              <w:t>Linx ERP FFCA - S#24-10</w:t>
            </w:r>
          </w:p>
        </w:tc>
        <w:tc>
          <w:tcPr>
            <w:tcW w:w="1604" w:type="dxa"/>
            <w:gridSpan w:val="2"/>
          </w:tcPr>
          <w:p w14:paraId="78586994" w14:textId="77777777" w:rsidR="00990139" w:rsidRDefault="00000000">
            <w:pPr>
              <w:spacing w:after="0" w:line="240" w:lineRule="auto"/>
              <w:jc w:val="center"/>
              <w:rPr>
                <w:rStyle w:val="Hyperlink"/>
                <w:rFonts w:ascii="Segoe UI" w:eastAsia="Segoe UI" w:hAnsi="Segoe UI" w:cs="Segoe UI"/>
                <w:color w:val="0052CC"/>
                <w:sz w:val="18"/>
                <w:szCs w:val="18"/>
                <w:shd w:val="clear" w:color="auto" w:fill="FFFFFF"/>
              </w:rPr>
            </w:pPr>
            <w:r>
              <w:rPr>
                <w:rStyle w:val="Hyperlink"/>
                <w:rFonts w:ascii="Segoe UI" w:eastAsia="Segoe UI" w:hAnsi="Segoe UI" w:cs="Segoe UI"/>
                <w:color w:val="0052CC"/>
                <w:sz w:val="18"/>
                <w:szCs w:val="18"/>
                <w:shd w:val="clear" w:color="auto" w:fill="FFFFFF"/>
              </w:rPr>
              <w:t>LINXERP-19912</w:t>
            </w:r>
          </w:p>
        </w:tc>
        <w:tc>
          <w:tcPr>
            <w:tcW w:w="1387" w:type="dxa"/>
          </w:tcPr>
          <w:p w14:paraId="72D73FC9" w14:textId="77777777" w:rsidR="00990139" w:rsidRDefault="00000000">
            <w:pPr>
              <w:spacing w:after="0" w:line="240" w:lineRule="auto"/>
              <w:jc w:val="center"/>
              <w:rPr>
                <w:rFonts w:ascii="Arial" w:hAnsi="Arial"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8.01.0007</w:t>
            </w:r>
          </w:p>
        </w:tc>
        <w:tc>
          <w:tcPr>
            <w:tcW w:w="1428" w:type="dxa"/>
            <w:gridSpan w:val="2"/>
          </w:tcPr>
          <w:p w14:paraId="46B6E6F3" w14:textId="77777777" w:rsidR="00990139" w:rsidRDefault="00000000">
            <w:pPr>
              <w:spacing w:after="0" w:line="24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sz w:val="20"/>
                <w:szCs w:val="20"/>
              </w:rPr>
              <w:t>HF 02.24.020</w:t>
            </w:r>
          </w:p>
        </w:tc>
        <w:tc>
          <w:tcPr>
            <w:tcW w:w="3386" w:type="dxa"/>
            <w:gridSpan w:val="2"/>
          </w:tcPr>
          <w:p w14:paraId="71C6C587" w14:textId="77777777" w:rsidR="00990139" w:rsidRDefault="00000000">
            <w:pPr>
              <w:spacing w:after="0" w:line="240" w:lineRule="auto"/>
              <w:jc w:val="both"/>
              <w:rPr>
                <w:bCs/>
                <w:sz w:val="18"/>
                <w:szCs w:val="18"/>
              </w:rPr>
            </w:pPr>
            <w:r>
              <w:rPr>
                <w:rFonts w:ascii="Tahoma" w:eastAsia="Tahoma" w:hAnsi="Tahoma" w:cs="Tahoma"/>
                <w:b/>
                <w:bCs/>
                <w:color w:val="15428B"/>
                <w:sz w:val="13"/>
                <w:szCs w:val="13"/>
                <w:shd w:val="clear" w:color="auto" w:fill="CDDEF3"/>
              </w:rPr>
              <w:t>SHOP-VL-8341</w:t>
            </w:r>
          </w:p>
        </w:tc>
      </w:tr>
      <w:tr w:rsidR="00990139" w14:paraId="1DC23C0F" w14:textId="77777777" w:rsidTr="00990139">
        <w:trPr>
          <w:trHeight w:val="236"/>
        </w:trPr>
        <w:tc>
          <w:tcPr>
            <w:tcW w:w="3134" w:type="dxa"/>
            <w:gridSpan w:val="2"/>
            <w:shd w:val="clear" w:color="auto" w:fill="7030A0"/>
          </w:tcPr>
          <w:p w14:paraId="703C2EF2" w14:textId="77777777" w:rsidR="00990139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Banco teste</w:t>
            </w:r>
          </w:p>
        </w:tc>
        <w:tc>
          <w:tcPr>
            <w:tcW w:w="2282" w:type="dxa"/>
            <w:gridSpan w:val="3"/>
            <w:shd w:val="clear" w:color="auto" w:fill="7030A0"/>
          </w:tcPr>
          <w:p w14:paraId="4FE1E3F0" w14:textId="77777777" w:rsidR="00990139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Servidor</w:t>
            </w:r>
          </w:p>
        </w:tc>
        <w:tc>
          <w:tcPr>
            <w:tcW w:w="1853" w:type="dxa"/>
            <w:gridSpan w:val="2"/>
            <w:shd w:val="clear" w:color="auto" w:fill="7030A0"/>
          </w:tcPr>
          <w:p w14:paraId="27F248ED" w14:textId="77777777" w:rsidR="00990139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Período teste</w:t>
            </w:r>
          </w:p>
        </w:tc>
        <w:tc>
          <w:tcPr>
            <w:tcW w:w="2528" w:type="dxa"/>
            <w:shd w:val="clear" w:color="auto" w:fill="7030A0"/>
          </w:tcPr>
          <w:p w14:paraId="14E484AA" w14:textId="77777777" w:rsidR="00990139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Analista</w:t>
            </w:r>
          </w:p>
        </w:tc>
      </w:tr>
      <w:tr w:rsidR="00990139" w14:paraId="0C465A10" w14:textId="77777777" w:rsidTr="00990139">
        <w:trPr>
          <w:trHeight w:val="620"/>
        </w:trPr>
        <w:tc>
          <w:tcPr>
            <w:tcW w:w="3134" w:type="dxa"/>
            <w:gridSpan w:val="2"/>
          </w:tcPr>
          <w:p w14:paraId="3F86DE2C" w14:textId="77777777" w:rsidR="00990139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bCs/>
              </w:rPr>
              <w:t>INOVACAO_LinxERP</w:t>
            </w:r>
          </w:p>
        </w:tc>
        <w:tc>
          <w:tcPr>
            <w:tcW w:w="2282" w:type="dxa"/>
            <w:gridSpan w:val="3"/>
          </w:tcPr>
          <w:p w14:paraId="340605D7" w14:textId="77777777" w:rsidR="00990139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</w:rPr>
              <w:t>\\qa-erp-app.linxdev.local</w:t>
            </w:r>
          </w:p>
        </w:tc>
        <w:tc>
          <w:tcPr>
            <w:tcW w:w="1853" w:type="dxa"/>
            <w:gridSpan w:val="2"/>
          </w:tcPr>
          <w:p w14:paraId="661AEA5C" w14:textId="77777777" w:rsidR="00990139" w:rsidRDefault="00000000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 a 04/10/2024</w:t>
            </w:r>
          </w:p>
        </w:tc>
        <w:tc>
          <w:tcPr>
            <w:tcW w:w="2528" w:type="dxa"/>
          </w:tcPr>
          <w:p w14:paraId="319DC2C9" w14:textId="77777777" w:rsidR="00990139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</w:rPr>
              <w:t>Ivanei brito</w:t>
            </w:r>
          </w:p>
        </w:tc>
      </w:tr>
      <w:tr w:rsidR="00990139" w14:paraId="54F1A6C8" w14:textId="77777777" w:rsidTr="00990139">
        <w:trPr>
          <w:trHeight w:val="846"/>
        </w:trPr>
        <w:tc>
          <w:tcPr>
            <w:tcW w:w="9797" w:type="dxa"/>
            <w:gridSpan w:val="8"/>
          </w:tcPr>
          <w:p w14:paraId="01F9BE68" w14:textId="2A21FA99" w:rsidR="00990139" w:rsidRDefault="00000000">
            <w:pPr>
              <w:numPr>
                <w:ilvl w:val="0"/>
                <w:numId w:val="1"/>
              </w:numPr>
              <w:spacing w:before="0" w:after="0"/>
              <w:ind w:left="0" w:right="0"/>
              <w:rPr>
                <w:sz w:val="20"/>
                <w:szCs w:val="20"/>
              </w:rPr>
            </w:pPr>
            <w:hyperlink r:id="rId7" w:tooltip="[NATURA] IMPOSTO 65 - ICMS-STA NÃO ESTÁ COMPONDO O CUSTO" w:history="1">
              <w:r>
                <w:rPr>
                  <w:rStyle w:val="Hyperlink"/>
                  <w:rFonts w:ascii="Segoe UI" w:eastAsia="Segoe UI" w:hAnsi="Segoe UI" w:cs="Segoe UI"/>
                  <w:color w:val="0052CC"/>
                  <w:sz w:val="20"/>
                  <w:szCs w:val="20"/>
                  <w:shd w:val="clear" w:color="auto" w:fill="FFFFFF"/>
                </w:rPr>
                <w:t>LINXERP-19912 IMPOSTO 65 - ICMS-STA NÃO ESTÁ COMPONDO O CUSTO</w:t>
              </w:r>
            </w:hyperlink>
          </w:p>
          <w:p w14:paraId="650A3DCC" w14:textId="77777777" w:rsidR="00990139" w:rsidRDefault="00990139">
            <w:pPr>
              <w:numPr>
                <w:ilvl w:val="0"/>
                <w:numId w:val="2"/>
              </w:numPr>
              <w:spacing w:before="0" w:after="0"/>
              <w:ind w:left="0" w:right="0"/>
              <w:jc w:val="both"/>
              <w:rPr>
                <w:rFonts w:ascii="Segoe UI" w:eastAsia="Segoe UI" w:hAnsi="Segoe UI" w:cs="Segoe UI"/>
                <w:color w:val="0052CC"/>
                <w:shd w:val="clear" w:color="auto" w:fill="FFFFFF"/>
              </w:rPr>
            </w:pPr>
          </w:p>
        </w:tc>
      </w:tr>
    </w:tbl>
    <w:p w14:paraId="5598382C" w14:textId="77777777" w:rsidR="00990139" w:rsidRDefault="00990139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4BAFD0F1" w14:textId="77777777" w:rsidR="00990139" w:rsidRDefault="00000000">
      <w:pPr>
        <w:rPr>
          <w:rFonts w:eastAsia="Times New Roman"/>
          <w:color w:val="7030A0"/>
          <w:kern w:val="32"/>
          <w:sz w:val="32"/>
          <w:szCs w:val="32"/>
          <w:lang w:val="en-US" w:eastAsia="pt-BR"/>
        </w:rPr>
      </w:pPr>
      <w:r>
        <w:rPr>
          <w:rFonts w:eastAsia="Times New Roman"/>
          <w:color w:val="7030A0"/>
          <w:kern w:val="32"/>
          <w:sz w:val="32"/>
          <w:szCs w:val="32"/>
          <w:lang w:eastAsia="pt-BR"/>
        </w:rPr>
        <w:t>Descrição</w:t>
      </w:r>
      <w:r>
        <w:rPr>
          <w:rFonts w:eastAsia="Times New Roman"/>
          <w:color w:val="7030A0"/>
          <w:kern w:val="32"/>
          <w:sz w:val="32"/>
          <w:szCs w:val="32"/>
          <w:lang w:val="en-US" w:eastAsia="pt-BR"/>
        </w:rPr>
        <w:t>.</w:t>
      </w:r>
    </w:p>
    <w:p w14:paraId="32EF890A" w14:textId="77777777" w:rsidR="00990139" w:rsidRDefault="00000000">
      <w:pPr>
        <w:pStyle w:val="NormalWeb"/>
        <w:shd w:val="clear" w:color="auto" w:fill="FFFFFF"/>
        <w:spacing w:before="0" w:beforeAutospacing="0" w:after="0" w:afterAutospacing="0"/>
        <w:rPr>
          <w:rFonts w:ascii="Segoe UI" w:eastAsia="Segoe UI" w:hAnsi="Segoe UI" w:cs="Segoe UI"/>
          <w:color w:val="172B4D"/>
          <w:sz w:val="20"/>
          <w:szCs w:val="20"/>
        </w:rPr>
      </w:pP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>Criar parâmetro para aceitar o imposto 65 - STA no custo quando a incidência for 1</w:t>
      </w:r>
    </w:p>
    <w:p w14:paraId="2A691628" w14:textId="77777777" w:rsidR="00990139" w:rsidRDefault="00000000">
      <w:pPr>
        <w:pStyle w:val="NormalWeb"/>
        <w:shd w:val="clear" w:color="auto" w:fill="FFFFFF"/>
        <w:spacing w:before="120" w:beforeAutospacing="0" w:after="0" w:afterAutospacing="0"/>
        <w:rPr>
          <w:rFonts w:ascii="Segoe UI" w:eastAsia="Segoe UI" w:hAnsi="Segoe UI" w:cs="Segoe UI"/>
          <w:color w:val="172B4D"/>
          <w:sz w:val="20"/>
          <w:szCs w:val="20"/>
        </w:rPr>
      </w:pP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>Parâmetro: ICMS_STA_AGREGA_CUSTO</w:t>
      </w:r>
    </w:p>
    <w:p w14:paraId="1C83C7FD" w14:textId="77777777" w:rsidR="00990139" w:rsidRDefault="00000000">
      <w:pPr>
        <w:pStyle w:val="NormalWeb"/>
        <w:shd w:val="clear" w:color="auto" w:fill="FFFFFF"/>
        <w:spacing w:before="120" w:beforeAutospacing="0" w:after="0" w:afterAutospacing="0"/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</w:pP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>Alterar a FX_CM_MONTA_CARDEX_PA</w:t>
      </w:r>
    </w:p>
    <w:p w14:paraId="069BE505" w14:textId="77777777" w:rsidR="00990139" w:rsidRDefault="00990139">
      <w:pPr>
        <w:pStyle w:val="NormalWeb"/>
        <w:shd w:val="clear" w:color="auto" w:fill="FFFFFF"/>
        <w:spacing w:before="120" w:beforeAutospacing="0" w:after="0" w:afterAutospacing="0"/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</w:pPr>
    </w:p>
    <w:p w14:paraId="25AD9575" w14:textId="77777777" w:rsidR="00990139" w:rsidRDefault="00000000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  <w:r>
        <w:rPr>
          <w:rFonts w:eastAsia="Times New Roman"/>
          <w:color w:val="7030A0"/>
          <w:kern w:val="32"/>
          <w:sz w:val="32"/>
          <w:szCs w:val="32"/>
          <w:lang w:eastAsia="pt-BR"/>
        </w:rPr>
        <w:t>Critérios de aceite.</w:t>
      </w:r>
    </w:p>
    <w:p w14:paraId="0F4B7C87" w14:textId="77777777" w:rsidR="00990139" w:rsidRDefault="00000000">
      <w:pP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</w:pP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>Gerar o custo médio com o parâmetro Valor atual SIM e o resultado esperado é que o imposto agregue ao custo médio.</w:t>
      </w:r>
    </w:p>
    <w:p w14:paraId="5DF50468" w14:textId="77777777" w:rsidR="00990139" w:rsidRDefault="00000000">
      <w:pP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  <w:lang w:eastAsia="pt-BR"/>
        </w:rPr>
      </w:pP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>Gerar o custo médio com o parâmetro Valor atual NÃO e o resultado esperado é que o imposto NÃO agregue ao custo médio como padrão.</w:t>
      </w:r>
    </w:p>
    <w:p w14:paraId="1BB700EB" w14:textId="77777777" w:rsidR="00990139" w:rsidRDefault="00000000">
      <w:pPr>
        <w:rPr>
          <w:rFonts w:eastAsia="Times New Roman"/>
          <w:b/>
          <w:bCs/>
          <w:color w:val="7030A0"/>
          <w:kern w:val="32"/>
          <w:sz w:val="32"/>
          <w:szCs w:val="32"/>
          <w:u w:val="single"/>
          <w:lang w:eastAsia="pt-BR"/>
        </w:rPr>
      </w:pPr>
      <w:r>
        <w:rPr>
          <w:rFonts w:eastAsia="Times New Roman"/>
          <w:color w:val="7030A0"/>
          <w:kern w:val="32"/>
          <w:sz w:val="32"/>
          <w:szCs w:val="32"/>
          <w:lang w:eastAsia="pt-BR"/>
        </w:rPr>
        <w:t>Roteiro de Testes e Validação.</w:t>
      </w:r>
    </w:p>
    <w:p w14:paraId="56AB09DE" w14:textId="77777777" w:rsidR="00990139" w:rsidRDefault="00000000">
      <w:pPr>
        <w:pStyle w:val="NormalWeb"/>
        <w:numPr>
          <w:ilvl w:val="0"/>
          <w:numId w:val="3"/>
        </w:numPr>
        <w:shd w:val="clear" w:color="auto" w:fill="FFFFFF"/>
        <w:spacing w:before="120" w:beforeAutospacing="0" w:after="0" w:afterAutospacing="0"/>
        <w:rPr>
          <w:rFonts w:ascii="Segoe UI" w:eastAsia="Segoe UI" w:hAnsi="Segoe UI" w:cs="Segoe UI"/>
          <w:b/>
          <w:bCs/>
          <w:color w:val="172B4D"/>
          <w:sz w:val="20"/>
          <w:szCs w:val="20"/>
          <w:u w:val="single"/>
        </w:rPr>
      </w:pPr>
      <w:r>
        <w:rPr>
          <w:rFonts w:ascii="Segoe UI" w:eastAsia="Segoe UI" w:hAnsi="Segoe UI" w:cs="Segoe UI"/>
          <w:b/>
          <w:bCs/>
          <w:color w:val="172B4D"/>
          <w:sz w:val="20"/>
          <w:szCs w:val="20"/>
          <w:u w:val="single"/>
          <w:shd w:val="clear" w:color="auto" w:fill="FFFFFF"/>
        </w:rPr>
        <w:t>Parâmetro: ICMS_STA_AGREGA_CUSTO  com o VALOR ATUAL “SIM”</w:t>
      </w:r>
    </w:p>
    <w:p w14:paraId="7AA662F6" w14:textId="77777777" w:rsidR="00990139" w:rsidRDefault="00990139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5C2F64FC" w14:textId="77777777" w:rsidR="00990139" w:rsidRDefault="00000000">
      <w:r>
        <w:rPr>
          <w:noProof/>
        </w:rPr>
        <w:drawing>
          <wp:inline distT="0" distB="0" distL="114300" distR="114300" wp14:anchorId="3C7D55E8" wp14:editId="2F5568DE">
            <wp:extent cx="4953000" cy="3154680"/>
            <wp:effectExtent l="0" t="0" r="0" b="0"/>
            <wp:docPr id="8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m 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953000" cy="3154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420DDC" w14:textId="77777777" w:rsidR="00990139" w:rsidRDefault="00990139"/>
    <w:p w14:paraId="7E1A837D" w14:textId="77777777" w:rsidR="00990139" w:rsidRDefault="00000000">
      <w:r>
        <w:rPr>
          <w:noProof/>
        </w:rPr>
        <w:drawing>
          <wp:inline distT="0" distB="0" distL="114300" distR="114300" wp14:anchorId="7AA4E057" wp14:editId="223F65B0">
            <wp:extent cx="5274310" cy="2580640"/>
            <wp:effectExtent l="0" t="0" r="13970" b="10160"/>
            <wp:docPr id="9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m 2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580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33590E" w14:textId="77777777" w:rsidR="00990139" w:rsidRDefault="00000000">
      <w:r>
        <w:rPr>
          <w:noProof/>
        </w:rPr>
        <w:drawing>
          <wp:inline distT="0" distB="0" distL="114300" distR="114300" wp14:anchorId="752CE2FB" wp14:editId="560CB36A">
            <wp:extent cx="5250180" cy="4495800"/>
            <wp:effectExtent l="0" t="0" r="7620" b="0"/>
            <wp:docPr id="10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m 3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50180" cy="449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EC57A8" w14:textId="77777777" w:rsidR="00990139" w:rsidRDefault="00000000">
      <w:r>
        <w:rPr>
          <w:noProof/>
        </w:rPr>
        <w:lastRenderedPageBreak/>
        <w:drawing>
          <wp:inline distT="0" distB="0" distL="114300" distR="114300" wp14:anchorId="404BC9A4" wp14:editId="36837424">
            <wp:extent cx="5264150" cy="2480310"/>
            <wp:effectExtent l="0" t="0" r="8890" b="3810"/>
            <wp:docPr id="11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m 4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24803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EBC59C" w14:textId="77777777" w:rsidR="00990139" w:rsidRDefault="00990139"/>
    <w:p w14:paraId="2F08DBFF" w14:textId="77777777" w:rsidR="00990139" w:rsidRDefault="00000000">
      <w:pPr>
        <w:pStyle w:val="NormalWeb"/>
        <w:numPr>
          <w:ilvl w:val="0"/>
          <w:numId w:val="3"/>
        </w:numPr>
        <w:shd w:val="clear" w:color="auto" w:fill="FFFFFF"/>
        <w:spacing w:before="120" w:beforeAutospacing="0" w:after="0" w:afterAutospacing="0"/>
        <w:rPr>
          <w:rFonts w:ascii="Segoe UI" w:eastAsia="Segoe UI" w:hAnsi="Segoe UI" w:cs="Segoe UI"/>
          <w:b/>
          <w:bCs/>
          <w:color w:val="172B4D"/>
          <w:sz w:val="20"/>
          <w:szCs w:val="20"/>
          <w:u w:val="single"/>
        </w:rPr>
      </w:pPr>
      <w:r>
        <w:rPr>
          <w:rFonts w:ascii="Segoe UI" w:eastAsia="Segoe UI" w:hAnsi="Segoe UI" w:cs="Segoe UI"/>
          <w:b/>
          <w:bCs/>
          <w:color w:val="172B4D"/>
          <w:sz w:val="20"/>
          <w:szCs w:val="20"/>
          <w:u w:val="single"/>
          <w:shd w:val="clear" w:color="auto" w:fill="FFFFFF"/>
        </w:rPr>
        <w:t>Parâmetro: ICMS_STA_AGREGA_CUSTO  com o VALOR ATUAL “SIM”</w:t>
      </w:r>
    </w:p>
    <w:p w14:paraId="01EC95D0" w14:textId="77777777" w:rsidR="00990139" w:rsidRDefault="00990139">
      <w:pPr>
        <w:rPr>
          <w:lang w:val="en-US" w:eastAsia="pt-BR"/>
        </w:rPr>
      </w:pPr>
    </w:p>
    <w:p w14:paraId="6C3C0DAC" w14:textId="77777777" w:rsidR="00990139" w:rsidRDefault="00000000">
      <w:r>
        <w:rPr>
          <w:noProof/>
        </w:rPr>
        <w:drawing>
          <wp:inline distT="0" distB="0" distL="114300" distR="114300" wp14:anchorId="6C0B6191" wp14:editId="0BAAE560">
            <wp:extent cx="4953000" cy="3124200"/>
            <wp:effectExtent l="0" t="0" r="0" b="0"/>
            <wp:docPr id="12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m 5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953000" cy="3124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E579C5" w14:textId="77777777" w:rsidR="00990139" w:rsidRDefault="00000000">
      <w:pPr>
        <w:rPr>
          <w:lang w:val="en-US" w:eastAsia="pt-BR"/>
        </w:rPr>
      </w:pPr>
      <w:r>
        <w:rPr>
          <w:noProof/>
        </w:rPr>
        <w:lastRenderedPageBreak/>
        <w:drawing>
          <wp:inline distT="0" distB="0" distL="114300" distR="114300" wp14:anchorId="362E445B" wp14:editId="28011E8B">
            <wp:extent cx="5266055" cy="2837180"/>
            <wp:effectExtent l="0" t="0" r="6985" b="12700"/>
            <wp:docPr id="13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m 6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2837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990139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13C7527" w14:textId="77777777" w:rsidR="0021563C" w:rsidRDefault="0021563C">
      <w:pPr>
        <w:spacing w:line="240" w:lineRule="auto"/>
      </w:pPr>
      <w:r>
        <w:separator/>
      </w:r>
    </w:p>
  </w:endnote>
  <w:endnote w:type="continuationSeparator" w:id="0">
    <w:p w14:paraId="3B145CCF" w14:textId="77777777" w:rsidR="0021563C" w:rsidRDefault="0021563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7C7F333" w14:textId="77777777" w:rsidR="0021563C" w:rsidRDefault="0021563C">
      <w:pPr>
        <w:spacing w:after="0"/>
      </w:pPr>
      <w:r>
        <w:separator/>
      </w:r>
    </w:p>
  </w:footnote>
  <w:footnote w:type="continuationSeparator" w:id="0">
    <w:p w14:paraId="7603FDAE" w14:textId="77777777" w:rsidR="0021563C" w:rsidRDefault="0021563C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851F2694"/>
    <w:multiLevelType w:val="multilevel"/>
    <w:tmpl w:val="851F2694"/>
    <w:lvl w:ilvl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abstractNum w:abstractNumId="1" w15:restartNumberingAfterBreak="0">
    <w:nsid w:val="9B577965"/>
    <w:multiLevelType w:val="singleLevel"/>
    <w:tmpl w:val="9B577965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</w:rPr>
    </w:lvl>
  </w:abstractNum>
  <w:abstractNum w:abstractNumId="2" w15:restartNumberingAfterBreak="0">
    <w:nsid w:val="CB4F1FE9"/>
    <w:multiLevelType w:val="multilevel"/>
    <w:tmpl w:val="CB4F1FE9"/>
    <w:lvl w:ilvl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num w:numId="1" w16cid:durableId="2087527338">
    <w:abstractNumId w:val="0"/>
  </w:num>
  <w:num w:numId="2" w16cid:durableId="1583102122">
    <w:abstractNumId w:val="2"/>
  </w:num>
  <w:num w:numId="3" w16cid:durableId="171064147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VerticalSpacing w:val="156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72A27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  <w:rsid w:val="000E3A94"/>
    <w:rsid w:val="00172A27"/>
    <w:rsid w:val="001A41A5"/>
    <w:rsid w:val="0021563C"/>
    <w:rsid w:val="00332078"/>
    <w:rsid w:val="005E5B92"/>
    <w:rsid w:val="00990139"/>
    <w:rsid w:val="00CE64F8"/>
    <w:rsid w:val="013019FE"/>
    <w:rsid w:val="016650C2"/>
    <w:rsid w:val="020A3A20"/>
    <w:rsid w:val="023F6FEA"/>
    <w:rsid w:val="03783943"/>
    <w:rsid w:val="03BD3D28"/>
    <w:rsid w:val="044E0BB7"/>
    <w:rsid w:val="048030F3"/>
    <w:rsid w:val="04AA2F91"/>
    <w:rsid w:val="05151950"/>
    <w:rsid w:val="068621B7"/>
    <w:rsid w:val="06A3348D"/>
    <w:rsid w:val="06C52996"/>
    <w:rsid w:val="06F4706F"/>
    <w:rsid w:val="077255E5"/>
    <w:rsid w:val="07A131CB"/>
    <w:rsid w:val="07CB629E"/>
    <w:rsid w:val="086C2911"/>
    <w:rsid w:val="08A05BAD"/>
    <w:rsid w:val="09B74C81"/>
    <w:rsid w:val="0A271BAD"/>
    <w:rsid w:val="0A5577F3"/>
    <w:rsid w:val="0A661A9B"/>
    <w:rsid w:val="0AE44951"/>
    <w:rsid w:val="0B283D95"/>
    <w:rsid w:val="0B2B5724"/>
    <w:rsid w:val="0B6705A3"/>
    <w:rsid w:val="0C1A5FC6"/>
    <w:rsid w:val="0C7B1117"/>
    <w:rsid w:val="0C967325"/>
    <w:rsid w:val="0CBF70F5"/>
    <w:rsid w:val="0CC57764"/>
    <w:rsid w:val="0D17393E"/>
    <w:rsid w:val="0D395A0A"/>
    <w:rsid w:val="0E4C6FC6"/>
    <w:rsid w:val="0ED70A1C"/>
    <w:rsid w:val="0F381577"/>
    <w:rsid w:val="0F4B7B00"/>
    <w:rsid w:val="100551F8"/>
    <w:rsid w:val="10326144"/>
    <w:rsid w:val="106C2876"/>
    <w:rsid w:val="11054641"/>
    <w:rsid w:val="126001F6"/>
    <w:rsid w:val="14121BB6"/>
    <w:rsid w:val="142E28F1"/>
    <w:rsid w:val="14771888"/>
    <w:rsid w:val="14B83C76"/>
    <w:rsid w:val="14C61B0F"/>
    <w:rsid w:val="14C831D3"/>
    <w:rsid w:val="14FD583E"/>
    <w:rsid w:val="151A41E0"/>
    <w:rsid w:val="153648E7"/>
    <w:rsid w:val="15767345"/>
    <w:rsid w:val="158836D4"/>
    <w:rsid w:val="16642217"/>
    <w:rsid w:val="17512E3A"/>
    <w:rsid w:val="17542B40"/>
    <w:rsid w:val="178C684A"/>
    <w:rsid w:val="17964A5F"/>
    <w:rsid w:val="17FF44C7"/>
    <w:rsid w:val="18A27CC4"/>
    <w:rsid w:val="18A848C9"/>
    <w:rsid w:val="19353C0A"/>
    <w:rsid w:val="19805345"/>
    <w:rsid w:val="1A1D68B9"/>
    <w:rsid w:val="1A6E5994"/>
    <w:rsid w:val="1B210783"/>
    <w:rsid w:val="1B663DDC"/>
    <w:rsid w:val="1B896229"/>
    <w:rsid w:val="1BB952B8"/>
    <w:rsid w:val="1C045031"/>
    <w:rsid w:val="1C1D274E"/>
    <w:rsid w:val="1C306FEC"/>
    <w:rsid w:val="1C366537"/>
    <w:rsid w:val="1C901A6A"/>
    <w:rsid w:val="1C991CB0"/>
    <w:rsid w:val="1CDA53FC"/>
    <w:rsid w:val="1CFB5475"/>
    <w:rsid w:val="1D550671"/>
    <w:rsid w:val="1DCA5694"/>
    <w:rsid w:val="1DE174C9"/>
    <w:rsid w:val="1DFB2AC3"/>
    <w:rsid w:val="1E730D3D"/>
    <w:rsid w:val="1E74234E"/>
    <w:rsid w:val="1EDD1894"/>
    <w:rsid w:val="20014B53"/>
    <w:rsid w:val="203E004F"/>
    <w:rsid w:val="20735E42"/>
    <w:rsid w:val="20A03A95"/>
    <w:rsid w:val="20A868A5"/>
    <w:rsid w:val="20E56A7F"/>
    <w:rsid w:val="20F44C1E"/>
    <w:rsid w:val="21C2122A"/>
    <w:rsid w:val="220529E0"/>
    <w:rsid w:val="221E562F"/>
    <w:rsid w:val="22CB2A35"/>
    <w:rsid w:val="22F97C2A"/>
    <w:rsid w:val="23474606"/>
    <w:rsid w:val="240E2FA2"/>
    <w:rsid w:val="24A12FC2"/>
    <w:rsid w:val="24F414B1"/>
    <w:rsid w:val="24F86CD5"/>
    <w:rsid w:val="257924FF"/>
    <w:rsid w:val="25B771E5"/>
    <w:rsid w:val="25BE70F3"/>
    <w:rsid w:val="26CD7644"/>
    <w:rsid w:val="27484986"/>
    <w:rsid w:val="27A12394"/>
    <w:rsid w:val="27DC196F"/>
    <w:rsid w:val="27FE1959"/>
    <w:rsid w:val="284010BA"/>
    <w:rsid w:val="28FC5E66"/>
    <w:rsid w:val="2A580BCB"/>
    <w:rsid w:val="2A667DAF"/>
    <w:rsid w:val="2B570734"/>
    <w:rsid w:val="2BAC3D33"/>
    <w:rsid w:val="2C1F6752"/>
    <w:rsid w:val="2C630D27"/>
    <w:rsid w:val="2C6B7B48"/>
    <w:rsid w:val="2C8A0A09"/>
    <w:rsid w:val="2C8D1227"/>
    <w:rsid w:val="2CAE53DC"/>
    <w:rsid w:val="2CCF3D47"/>
    <w:rsid w:val="2E9C09D3"/>
    <w:rsid w:val="2EA3514E"/>
    <w:rsid w:val="2F0720A9"/>
    <w:rsid w:val="2F7E5719"/>
    <w:rsid w:val="2FD2139B"/>
    <w:rsid w:val="303962C9"/>
    <w:rsid w:val="30741B1B"/>
    <w:rsid w:val="308E7967"/>
    <w:rsid w:val="3136187E"/>
    <w:rsid w:val="31490108"/>
    <w:rsid w:val="319148ED"/>
    <w:rsid w:val="31B613E7"/>
    <w:rsid w:val="31F07EF4"/>
    <w:rsid w:val="32A717A9"/>
    <w:rsid w:val="32BA3E8E"/>
    <w:rsid w:val="335E1C23"/>
    <w:rsid w:val="337E6974"/>
    <w:rsid w:val="33FD7FC6"/>
    <w:rsid w:val="34442810"/>
    <w:rsid w:val="34523546"/>
    <w:rsid w:val="346E2E20"/>
    <w:rsid w:val="348D3248"/>
    <w:rsid w:val="34E372FB"/>
    <w:rsid w:val="35867372"/>
    <w:rsid w:val="35D3587D"/>
    <w:rsid w:val="360E4726"/>
    <w:rsid w:val="367545FB"/>
    <w:rsid w:val="36801E51"/>
    <w:rsid w:val="36A60A7B"/>
    <w:rsid w:val="36C071C3"/>
    <w:rsid w:val="36FD70C0"/>
    <w:rsid w:val="37121181"/>
    <w:rsid w:val="37633FA5"/>
    <w:rsid w:val="37DDCC99"/>
    <w:rsid w:val="385447AC"/>
    <w:rsid w:val="390271AC"/>
    <w:rsid w:val="392E565D"/>
    <w:rsid w:val="39583CD2"/>
    <w:rsid w:val="395E4360"/>
    <w:rsid w:val="39A4356C"/>
    <w:rsid w:val="39A73DDD"/>
    <w:rsid w:val="3A176CF2"/>
    <w:rsid w:val="3AD54A66"/>
    <w:rsid w:val="3AFF71CB"/>
    <w:rsid w:val="3B007DF8"/>
    <w:rsid w:val="3B3A5239"/>
    <w:rsid w:val="3CA61B4D"/>
    <w:rsid w:val="3D755A46"/>
    <w:rsid w:val="3DFA2CF4"/>
    <w:rsid w:val="3E164922"/>
    <w:rsid w:val="3ECF543F"/>
    <w:rsid w:val="3EEA20DF"/>
    <w:rsid w:val="3FB31A39"/>
    <w:rsid w:val="3FDD79A8"/>
    <w:rsid w:val="3FED69CB"/>
    <w:rsid w:val="40151407"/>
    <w:rsid w:val="4087420E"/>
    <w:rsid w:val="40AB4F2B"/>
    <w:rsid w:val="40D14D93"/>
    <w:rsid w:val="40E963BB"/>
    <w:rsid w:val="41123CE9"/>
    <w:rsid w:val="41367A9F"/>
    <w:rsid w:val="41911452"/>
    <w:rsid w:val="41AD7306"/>
    <w:rsid w:val="41B347B7"/>
    <w:rsid w:val="41CF3417"/>
    <w:rsid w:val="41E61070"/>
    <w:rsid w:val="41EC118F"/>
    <w:rsid w:val="422E4837"/>
    <w:rsid w:val="42A903DE"/>
    <w:rsid w:val="42B13A09"/>
    <w:rsid w:val="432D7724"/>
    <w:rsid w:val="436B07E2"/>
    <w:rsid w:val="43765BAC"/>
    <w:rsid w:val="43F010B4"/>
    <w:rsid w:val="43F30C8A"/>
    <w:rsid w:val="43FB796C"/>
    <w:rsid w:val="443D4582"/>
    <w:rsid w:val="44871583"/>
    <w:rsid w:val="44A00FDE"/>
    <w:rsid w:val="44AC0F0B"/>
    <w:rsid w:val="44B81113"/>
    <w:rsid w:val="44E35BEA"/>
    <w:rsid w:val="45405721"/>
    <w:rsid w:val="466F4CD9"/>
    <w:rsid w:val="46817071"/>
    <w:rsid w:val="46831AFD"/>
    <w:rsid w:val="46C20DBD"/>
    <w:rsid w:val="47791AF5"/>
    <w:rsid w:val="47E87597"/>
    <w:rsid w:val="48B87139"/>
    <w:rsid w:val="48FE0952"/>
    <w:rsid w:val="49152E49"/>
    <w:rsid w:val="4921216B"/>
    <w:rsid w:val="492520B3"/>
    <w:rsid w:val="4A0D4D0D"/>
    <w:rsid w:val="4A517356"/>
    <w:rsid w:val="4B2227C6"/>
    <w:rsid w:val="4D4C0E91"/>
    <w:rsid w:val="4DD23F0C"/>
    <w:rsid w:val="4E2E53E9"/>
    <w:rsid w:val="4F48104E"/>
    <w:rsid w:val="504D29B9"/>
    <w:rsid w:val="506A727A"/>
    <w:rsid w:val="50CD0660"/>
    <w:rsid w:val="514D5601"/>
    <w:rsid w:val="51704104"/>
    <w:rsid w:val="51D97B55"/>
    <w:rsid w:val="51E5525F"/>
    <w:rsid w:val="521919B2"/>
    <w:rsid w:val="527E7EAC"/>
    <w:rsid w:val="52997ACC"/>
    <w:rsid w:val="52A70805"/>
    <w:rsid w:val="52B12B40"/>
    <w:rsid w:val="52F23736"/>
    <w:rsid w:val="5327235A"/>
    <w:rsid w:val="535F648E"/>
    <w:rsid w:val="53A53AE5"/>
    <w:rsid w:val="53E86ABD"/>
    <w:rsid w:val="54002206"/>
    <w:rsid w:val="541D21E1"/>
    <w:rsid w:val="54680651"/>
    <w:rsid w:val="548646B3"/>
    <w:rsid w:val="54C5716C"/>
    <w:rsid w:val="55087C20"/>
    <w:rsid w:val="55952E19"/>
    <w:rsid w:val="55B301F0"/>
    <w:rsid w:val="5636876C"/>
    <w:rsid w:val="565F4CE9"/>
    <w:rsid w:val="569F328B"/>
    <w:rsid w:val="56BA2D0F"/>
    <w:rsid w:val="57CF6C2C"/>
    <w:rsid w:val="58713178"/>
    <w:rsid w:val="587F0C90"/>
    <w:rsid w:val="58D04D4F"/>
    <w:rsid w:val="59606C98"/>
    <w:rsid w:val="596F569D"/>
    <w:rsid w:val="59CA47D2"/>
    <w:rsid w:val="59FB3C80"/>
    <w:rsid w:val="5A724CA9"/>
    <w:rsid w:val="5AE14AEB"/>
    <w:rsid w:val="5AFC22AD"/>
    <w:rsid w:val="5B510B46"/>
    <w:rsid w:val="5B5B52A7"/>
    <w:rsid w:val="5B8F3AF7"/>
    <w:rsid w:val="5BBB5283"/>
    <w:rsid w:val="5C087C72"/>
    <w:rsid w:val="5C752568"/>
    <w:rsid w:val="5C7A6246"/>
    <w:rsid w:val="5CA33F7E"/>
    <w:rsid w:val="5D665B67"/>
    <w:rsid w:val="5DE43A3A"/>
    <w:rsid w:val="5E344D2A"/>
    <w:rsid w:val="5E624EF0"/>
    <w:rsid w:val="5ECC1FD0"/>
    <w:rsid w:val="5FB142F1"/>
    <w:rsid w:val="5FBE93F2"/>
    <w:rsid w:val="5FD501C7"/>
    <w:rsid w:val="606A3B57"/>
    <w:rsid w:val="607B2B09"/>
    <w:rsid w:val="60CA7A1A"/>
    <w:rsid w:val="60DFDC09"/>
    <w:rsid w:val="616E6BA4"/>
    <w:rsid w:val="621D1A5E"/>
    <w:rsid w:val="62826007"/>
    <w:rsid w:val="62CD7A16"/>
    <w:rsid w:val="62E4CE45"/>
    <w:rsid w:val="63097573"/>
    <w:rsid w:val="638264C1"/>
    <w:rsid w:val="64013F75"/>
    <w:rsid w:val="647038EE"/>
    <w:rsid w:val="64AE6011"/>
    <w:rsid w:val="64E33549"/>
    <w:rsid w:val="65A15E33"/>
    <w:rsid w:val="65D61F7D"/>
    <w:rsid w:val="66155809"/>
    <w:rsid w:val="66460CAE"/>
    <w:rsid w:val="66644542"/>
    <w:rsid w:val="66F468A3"/>
    <w:rsid w:val="67077294"/>
    <w:rsid w:val="672B1807"/>
    <w:rsid w:val="677E2FBF"/>
    <w:rsid w:val="67E21C50"/>
    <w:rsid w:val="68BB2303"/>
    <w:rsid w:val="6939646D"/>
    <w:rsid w:val="693D0281"/>
    <w:rsid w:val="694F0710"/>
    <w:rsid w:val="69A41529"/>
    <w:rsid w:val="6A360934"/>
    <w:rsid w:val="6A7B7C40"/>
    <w:rsid w:val="6AA27813"/>
    <w:rsid w:val="6B6D6572"/>
    <w:rsid w:val="6BB94A4A"/>
    <w:rsid w:val="6C5373B3"/>
    <w:rsid w:val="6C977076"/>
    <w:rsid w:val="6CDF359A"/>
    <w:rsid w:val="6DCD6F00"/>
    <w:rsid w:val="6DE17F47"/>
    <w:rsid w:val="6E3A7B3E"/>
    <w:rsid w:val="6E4F1749"/>
    <w:rsid w:val="6E5518BE"/>
    <w:rsid w:val="6F6B5517"/>
    <w:rsid w:val="6F77735D"/>
    <w:rsid w:val="6F99226F"/>
    <w:rsid w:val="70FE3CEC"/>
    <w:rsid w:val="711E5CFE"/>
    <w:rsid w:val="7169030C"/>
    <w:rsid w:val="7179553A"/>
    <w:rsid w:val="721E1944"/>
    <w:rsid w:val="725A162E"/>
    <w:rsid w:val="732506DD"/>
    <w:rsid w:val="73366E22"/>
    <w:rsid w:val="73982F21"/>
    <w:rsid w:val="740718AD"/>
    <w:rsid w:val="74282F3E"/>
    <w:rsid w:val="74337932"/>
    <w:rsid w:val="75487AA2"/>
    <w:rsid w:val="757C0C4B"/>
    <w:rsid w:val="758C361D"/>
    <w:rsid w:val="75902FC9"/>
    <w:rsid w:val="76016853"/>
    <w:rsid w:val="76164D39"/>
    <w:rsid w:val="763708D7"/>
    <w:rsid w:val="767E5F7A"/>
    <w:rsid w:val="76D74D67"/>
    <w:rsid w:val="7702424C"/>
    <w:rsid w:val="774E7386"/>
    <w:rsid w:val="776E6E78"/>
    <w:rsid w:val="7775058D"/>
    <w:rsid w:val="777F67F1"/>
    <w:rsid w:val="778E1D51"/>
    <w:rsid w:val="781C4C68"/>
    <w:rsid w:val="78487758"/>
    <w:rsid w:val="78F27F1C"/>
    <w:rsid w:val="79DD279E"/>
    <w:rsid w:val="79F91D2C"/>
    <w:rsid w:val="7A524143"/>
    <w:rsid w:val="7A7A63D1"/>
    <w:rsid w:val="7AAD455D"/>
    <w:rsid w:val="7AB006D4"/>
    <w:rsid w:val="7B693818"/>
    <w:rsid w:val="7B93632B"/>
    <w:rsid w:val="7BDB1BE6"/>
    <w:rsid w:val="7BF52798"/>
    <w:rsid w:val="7DA600C0"/>
    <w:rsid w:val="7DBB80A2"/>
    <w:rsid w:val="7E324F8E"/>
    <w:rsid w:val="7E5914D0"/>
    <w:rsid w:val="7E7BDAD1"/>
    <w:rsid w:val="7E8A5083"/>
    <w:rsid w:val="7E9F1038"/>
    <w:rsid w:val="7F473105"/>
    <w:rsid w:val="7F5F31A4"/>
    <w:rsid w:val="7F7A39DD"/>
    <w:rsid w:val="7F7F9E27"/>
    <w:rsid w:val="7FAC5220"/>
    <w:rsid w:val="7FC8105D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DA4B4DF"/>
  <w15:docId w15:val="{5A0FBC2A-A440-40CD-BE69-4B06735BBE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autoRedefine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tulo1">
    <w:name w:val="heading 1"/>
    <w:basedOn w:val="Normal"/>
    <w:next w:val="Normal"/>
    <w:autoRedefine/>
    <w:qFormat/>
    <w:pPr>
      <w:keepNext/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4"/>
      <w:szCs w:val="32"/>
      <w:lang w:eastAsia="pt-BR"/>
    </w:rPr>
  </w:style>
  <w:style w:type="paragraph" w:styleId="Ttulo2">
    <w:name w:val="heading 2"/>
    <w:next w:val="Normal"/>
    <w:autoRedefine/>
    <w:semiHidden/>
    <w:unhideWhenUsed/>
    <w:qFormat/>
    <w:pPr>
      <w:spacing w:beforeAutospacing="1" w:afterAutospacing="1"/>
      <w:outlineLvl w:val="1"/>
    </w:pPr>
    <w:rPr>
      <w:rFonts w:ascii="SimSun" w:hAnsi="SimSun" w:hint="eastAsia"/>
      <w:b/>
      <w:bCs/>
      <w:i/>
      <w:sz w:val="36"/>
      <w:szCs w:val="36"/>
      <w:lang w:val="en-US" w:eastAsia="zh-CN"/>
    </w:rPr>
  </w:style>
  <w:style w:type="paragraph" w:styleId="Ttulo3">
    <w:name w:val="heading 3"/>
    <w:next w:val="Normal"/>
    <w:autoRedefine/>
    <w:semiHidden/>
    <w:unhideWhenUsed/>
    <w:qFormat/>
    <w:pPr>
      <w:spacing w:beforeAutospacing="1" w:afterAutospacing="1"/>
      <w:outlineLvl w:val="2"/>
    </w:pPr>
    <w:rPr>
      <w:rFonts w:ascii="SimSun" w:hAnsi="SimSun" w:hint="eastAsia"/>
      <w:b/>
      <w:bCs/>
      <w:sz w:val="26"/>
      <w:szCs w:val="26"/>
      <w:lang w:val="en-US" w:eastAsia="zh-CN"/>
    </w:rPr>
  </w:style>
  <w:style w:type="paragraph" w:styleId="Ttulo4">
    <w:name w:val="heading 4"/>
    <w:basedOn w:val="Normal"/>
    <w:next w:val="Normal"/>
    <w:autoRedefine/>
    <w:uiPriority w:val="9"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autoRedefine/>
    <w:qFormat/>
    <w:rPr>
      <w:b/>
      <w:bCs/>
    </w:rPr>
  </w:style>
  <w:style w:type="character" w:styleId="nfase">
    <w:name w:val="Emphasis"/>
    <w:basedOn w:val="Fontepargpadro"/>
    <w:autoRedefine/>
    <w:qFormat/>
    <w:rPr>
      <w:i/>
      <w:iCs/>
    </w:rPr>
  </w:style>
  <w:style w:type="character" w:styleId="Hyperlink">
    <w:name w:val="Hyperlink"/>
    <w:basedOn w:val="Fontepargpadro"/>
    <w:autoRedefine/>
    <w:uiPriority w:val="99"/>
    <w:unhideWhenUsed/>
    <w:qFormat/>
    <w:rPr>
      <w:color w:val="0563C1" w:themeColor="hyperlink"/>
      <w:u w:val="single"/>
    </w:rPr>
  </w:style>
  <w:style w:type="paragraph" w:styleId="NormalWeb">
    <w:name w:val="Normal (Web)"/>
    <w:basedOn w:val="Normal"/>
    <w:autoRedefine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autoRedefine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Estilo1-Linx">
    <w:name w:val="Estilo1 - Linx"/>
    <w:basedOn w:val="Tabelacomgrade"/>
    <w:autoRedefine/>
    <w:uiPriority w:val="99"/>
    <w:qFormat/>
    <w:pPr>
      <w:spacing w:before="60" w:after="60"/>
      <w:ind w:left="57" w:right="57"/>
    </w:pPr>
    <w:rPr>
      <w:rFonts w:ascii="Arial" w:hAnsi="Arial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paragraph" w:styleId="PargrafodaLista">
    <w:name w:val="List Paragraph"/>
    <w:basedOn w:val="Normal"/>
    <w:autoRedefine/>
    <w:uiPriority w:val="34"/>
    <w:qFormat/>
    <w:pPr>
      <w:ind w:left="720"/>
      <w:contextualSpacing/>
    </w:pPr>
  </w:style>
  <w:style w:type="character" w:customStyle="1" w:styleId="m1">
    <w:name w:val="m1"/>
    <w:autoRedefine/>
    <w:qFormat/>
    <w:rPr>
      <w:color w:val="0000FF"/>
    </w:rPr>
  </w:style>
  <w:style w:type="character" w:customStyle="1" w:styleId="t1">
    <w:name w:val="t1"/>
    <w:autoRedefine/>
    <w:qFormat/>
    <w:rPr>
      <w:color w:val="990000"/>
    </w:rPr>
  </w:style>
  <w:style w:type="character" w:customStyle="1" w:styleId="tx1">
    <w:name w:val="tx1"/>
    <w:autoRedefine/>
    <w:qFormat/>
    <w:rPr>
      <w:b/>
      <w:bCs/>
    </w:rPr>
  </w:style>
  <w:style w:type="character" w:customStyle="1" w:styleId="b1">
    <w:name w:val="b1"/>
    <w:autoRedefine/>
    <w:qFormat/>
    <w:rPr>
      <w:rFonts w:ascii="Courier New" w:hAnsi="Courier New" w:cs="Courier New" w:hint="default"/>
      <w:b/>
      <w:bCs/>
      <w:color w:val="FF0000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3" Type="http://schemas.openxmlformats.org/officeDocument/2006/relationships/settings" Target="settings.xml"/><Relationship Id="rId7" Type="http://schemas.openxmlformats.org/officeDocument/2006/relationships/hyperlink" Target="https://jira.linx.com.br/browse/LINXERP-19912" TargetMode="External"/><Relationship Id="rId12" Type="http://schemas.openxmlformats.org/officeDocument/2006/relationships/image" Target="media/image5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159</Words>
  <Characters>860</Characters>
  <Application>Microsoft Office Word</Application>
  <DocSecurity>0</DocSecurity>
  <Lines>7</Lines>
  <Paragraphs>2</Paragraphs>
  <ScaleCrop>false</ScaleCrop>
  <Company/>
  <LinksUpToDate>false</LinksUpToDate>
  <CharactersWithSpaces>1017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WPS_1676303773</dc:creator>
  <cp:lastModifiedBy>Katharina Helena Louro Dvorzak</cp:lastModifiedBy>
  <cp:revision>3</cp:revision>
  <dcterms:created xsi:type="dcterms:W3CDTF">2023-02-25T20:31:00Z</dcterms:created>
  <dcterms:modified xsi:type="dcterms:W3CDTF">2024-11-07T19:37:00Z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1046-12.2.0.18607</vt:lpwstr>
  </property>
  <property fmtid="{D5CDD505-2E9C-101B-9397-08002B2CF9AE}" pid="3" name="ICV">
    <vt:lpwstr>82606FCE2CD3495ABCDD3F3580D55604_13</vt:lpwstr>
  </property>
</Properties>
</file>