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919"/>
        <w:gridCol w:w="903"/>
        <w:gridCol w:w="934"/>
        <w:gridCol w:w="1281"/>
        <w:gridCol w:w="1378"/>
        <w:gridCol w:w="2191"/>
      </w:tblGrid>
      <w:tr w14:paraId="17F1D2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25E9DE3A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Style w:val="4"/>
                <w:rFonts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</w:rPr>
              <w:t>  Sprint</w:t>
            </w:r>
          </w:p>
        </w:tc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4082756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Style w:val="4"/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</w:rPr>
              <w:t>História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7BCC4752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Style w:val="4"/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</w:rPr>
              <w:t>Versão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06C07C35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Style w:val="4"/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</w:rPr>
              <w:t>Pacote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1980A3F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Style w:val="4"/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</w:rPr>
              <w:t>Id testlink</w:t>
            </w:r>
          </w:p>
        </w:tc>
      </w:tr>
      <w:tr w14:paraId="6CA114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4D01D228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pt-B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</w:rPr>
              <w:t xml:space="preserve">Linx ERP 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  <w:lang w:val="pt-BR"/>
              </w:rPr>
              <w:t>SCM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</w:rPr>
              <w:t xml:space="preserve"> - S#25-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  <w:lang w:val="pt-BR"/>
              </w:rPr>
              <w:t>10</w:t>
            </w:r>
          </w:p>
        </w:tc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03B10821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hanging="360"/>
              <w:jc w:val="left"/>
            </w:pP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shd w:val="clear" w:fill="FFFFFF"/>
              </w:rPr>
              <w:fldChar w:fldCharType="begin"/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shd w:val="clear" w:fill="FFFFFF"/>
              </w:rPr>
              <w:instrText xml:space="preserve"> HYPERLINK "https://jira.linx.com.br/browse/ENTERMODA-28493" </w:instrText>
            </w:r>
            <w:r>
              <w:rPr>
                <w:rFonts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shd w:val="clear" w:fill="FFFFFF"/>
              </w:rPr>
              <w:fldChar w:fldCharType="separate"/>
            </w:r>
            <w:r>
              <w:rPr>
                <w:rStyle w:val="5"/>
                <w:rFonts w:hint="default"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shd w:val="clear" w:fill="FFFFFF"/>
              </w:rPr>
              <w:t>ENTERMODA-28493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0C66E4"/>
                <w:spacing w:val="0"/>
                <w:sz w:val="21"/>
                <w:szCs w:val="21"/>
                <w:shd w:val="clear" w:fill="FFFFFF"/>
              </w:rPr>
              <w:fldChar w:fldCharType="end"/>
            </w:r>
          </w:p>
          <w:p w14:paraId="327243E0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4DFB2D71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</w:rPr>
              <w:t>8.01.0007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778755A3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</w:rPr>
              <w:t>SPK 02.25.0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  <w:lang w:val="pt-BR"/>
              </w:rPr>
              <w:t>3</w:t>
            </w: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</w:rPr>
              <w:t>0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42EC56DC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bookmarkStart w:id="0" w:name="_GoBack"/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</w:rPr>
              <w:t xml:space="preserve">SHOP-VL-9199 / SHOP-VL-9445 </w:t>
            </w:r>
            <w:bookmarkEnd w:id="0"/>
          </w:p>
        </w:tc>
      </w:tr>
      <w:tr w14:paraId="5CC886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4AFD3FBA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Style w:val="4"/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</w:rPr>
              <w:t>Banco teste</w:t>
            </w:r>
          </w:p>
        </w:tc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82A47CA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Style w:val="4"/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</w:rPr>
              <w:t>Servidor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14433A04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Style w:val="4"/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</w:rPr>
              <w:t>Período teste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26F50CA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Style w:val="4"/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</w:rPr>
              <w:t>Analista</w:t>
            </w:r>
          </w:p>
        </w:tc>
      </w:tr>
      <w:tr w14:paraId="62AD45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3137B0B3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</w:rPr>
              <w:t>INOVACAO_LinxERP</w:t>
            </w:r>
          </w:p>
        </w:tc>
        <w:tc>
          <w:tcPr>
            <w:tcW w:w="0" w:type="auto"/>
            <w:gridSpan w:val="2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495DB1AB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</w:rPr>
              <w:t>\\qa-erp-app.linxdev.local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58F77FD1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  <w:lang w:val="pt-BR"/>
              </w:rPr>
            </w:pP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  <w:lang w:val="pt-BR"/>
              </w:rPr>
              <w:t>02/10</w:t>
            </w:r>
          </w:p>
        </w:tc>
        <w:tc>
          <w:tcPr>
            <w:tcW w:w="0" w:type="auto"/>
            <w:tcBorders>
              <w:top w:val="single" w:color="C1C7D0" w:sz="6" w:space="0"/>
              <w:left w:val="single" w:color="C1C7D0" w:sz="6" w:space="0"/>
              <w:bottom w:val="single" w:color="C1C7D0" w:sz="6" w:space="0"/>
              <w:right w:val="single" w:color="C1C7D0" w:sz="6" w:space="0"/>
            </w:tcBorders>
            <w:shd w:val="clear" w:color="auto" w:fill="FFFFFF"/>
            <w:tcMar>
              <w:top w:w="105" w:type="dxa"/>
              <w:left w:w="150" w:type="dxa"/>
              <w:bottom w:w="105" w:type="dxa"/>
              <w:right w:w="150" w:type="dxa"/>
            </w:tcMar>
            <w:vAlign w:val="top"/>
          </w:tcPr>
          <w:p w14:paraId="699059A0">
            <w:pPr>
              <w:pStyle w:val="6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Segoe UI" w:hAnsi="Segoe UI" w:eastAsia="Segoe UI" w:cs="Segoe UI"/>
                <w:i w:val="0"/>
                <w:iCs w:val="0"/>
                <w:caps w:val="0"/>
                <w:color w:val="172B4D"/>
                <w:spacing w:val="0"/>
                <w:sz w:val="21"/>
                <w:szCs w:val="21"/>
              </w:rPr>
              <w:t>Alessandra Silva</w:t>
            </w:r>
          </w:p>
        </w:tc>
      </w:tr>
    </w:tbl>
    <w:p w14:paraId="59E91D96"/>
    <w:p w14:paraId="0FFDD517"/>
    <w:p w14:paraId="78070A40">
      <w:pPr>
        <w:numPr>
          <w:ilvl w:val="0"/>
          <w:numId w:val="2"/>
        </w:numPr>
        <w:ind w:left="420" w:leftChars="0" w:hanging="420" w:firstLineChars="0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lang w:val="en-US" w:eastAsia="pt-BR" w:bidi="ar-SA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lang w:val="pt-BR" w:eastAsia="pt-BR" w:bidi="ar-SA"/>
        </w:rPr>
        <w:t>Pesquisa realizada na tela 009072SPK - Consulta de Cartões a Receber onde foi otimizado o tempo de execução.</w:t>
      </w:r>
    </w:p>
    <w:p w14:paraId="02E1AE68">
      <w:pPr>
        <w:numPr>
          <w:numId w:val="0"/>
        </w:numPr>
        <w:ind w:leftChars="0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lang w:val="en-US" w:eastAsia="pt-BR" w:bidi="ar-SA"/>
        </w:rPr>
      </w:pPr>
    </w:p>
    <w:p w14:paraId="320A13AA">
      <w:pPr>
        <w:numPr>
          <w:numId w:val="0"/>
        </w:numPr>
      </w:pPr>
      <w:r>
        <w:drawing>
          <wp:inline distT="0" distB="0" distL="114300" distR="114300">
            <wp:extent cx="5265420" cy="3270250"/>
            <wp:effectExtent l="0" t="0" r="11430" b="635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270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BB2E74">
      <w:pPr>
        <w:numPr>
          <w:numId w:val="0"/>
        </w:numPr>
      </w:pPr>
    </w:p>
    <w:p w14:paraId="1504BC9C">
      <w:pPr>
        <w:numPr>
          <w:numId w:val="0"/>
        </w:numPr>
      </w:pPr>
    </w:p>
    <w:p w14:paraId="62822EFE">
      <w:pPr>
        <w:numPr>
          <w:numId w:val="0"/>
        </w:numPr>
      </w:pPr>
    </w:p>
    <w:p w14:paraId="64F3F865">
      <w:pPr>
        <w:numPr>
          <w:numId w:val="0"/>
        </w:numPr>
      </w:pPr>
    </w:p>
    <w:p w14:paraId="0546CE74">
      <w:pPr>
        <w:numPr>
          <w:numId w:val="0"/>
        </w:numPr>
      </w:pPr>
    </w:p>
    <w:p w14:paraId="3D7FE9CE">
      <w:pPr>
        <w:numPr>
          <w:numId w:val="0"/>
        </w:numPr>
      </w:pPr>
    </w:p>
    <w:p w14:paraId="44A38502">
      <w:pPr>
        <w:numPr>
          <w:numId w:val="0"/>
        </w:numPr>
      </w:pPr>
    </w:p>
    <w:p w14:paraId="2AB8140F">
      <w:pPr>
        <w:numPr>
          <w:numId w:val="0"/>
        </w:numPr>
      </w:pPr>
    </w:p>
    <w:p w14:paraId="49506246">
      <w:pPr>
        <w:numPr>
          <w:numId w:val="0"/>
        </w:numPr>
      </w:pPr>
    </w:p>
    <w:p w14:paraId="0645C23E">
      <w:pPr>
        <w:numPr>
          <w:numId w:val="0"/>
        </w:numPr>
      </w:pPr>
    </w:p>
    <w:p w14:paraId="5AFABF81">
      <w:pPr>
        <w:numPr>
          <w:numId w:val="0"/>
        </w:numPr>
      </w:pPr>
    </w:p>
    <w:p w14:paraId="59BCDB36">
      <w:pPr>
        <w:numPr>
          <w:numId w:val="0"/>
        </w:numPr>
      </w:pPr>
    </w:p>
    <w:p w14:paraId="4B1523EC">
      <w:pPr>
        <w:numPr>
          <w:numId w:val="0"/>
        </w:numPr>
      </w:pPr>
    </w:p>
    <w:p w14:paraId="71F33AD6">
      <w:pPr>
        <w:numPr>
          <w:numId w:val="0"/>
        </w:numPr>
      </w:pPr>
    </w:p>
    <w:p w14:paraId="4801A763">
      <w:pPr>
        <w:numPr>
          <w:numId w:val="0"/>
        </w:numPr>
      </w:pPr>
    </w:p>
    <w:p w14:paraId="3A8A5C02">
      <w:pPr>
        <w:numPr>
          <w:numId w:val="0"/>
        </w:numPr>
      </w:pPr>
    </w:p>
    <w:p w14:paraId="61D6AFB0">
      <w:pPr>
        <w:numPr>
          <w:numId w:val="0"/>
        </w:numPr>
      </w:pPr>
    </w:p>
    <w:p w14:paraId="698A8F10">
      <w:pPr>
        <w:numPr>
          <w:numId w:val="0"/>
        </w:numPr>
      </w:pPr>
    </w:p>
    <w:p w14:paraId="557D5D4F">
      <w:pPr>
        <w:numPr>
          <w:ilvl w:val="0"/>
          <w:numId w:val="2"/>
        </w:numPr>
        <w:ind w:left="420" w:leftChars="0" w:hanging="420" w:firstLineChars="0"/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lang w:val="en-US" w:eastAsia="pt-BR" w:bidi="ar-SA"/>
        </w:rPr>
      </w:pP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lang w:val="pt-BR" w:eastAsia="pt-BR" w:bidi="ar-SA"/>
        </w:rPr>
        <w:t>Pesquisa realizada na tela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lang w:val="en-US" w:eastAsia="pt-BR" w:bidi="ar-SA"/>
        </w:rPr>
        <w:t>009086SPK - Consulta de Cartões Recebido</w:t>
      </w:r>
      <w:r>
        <w:rPr>
          <w:rFonts w:hint="default" w:ascii="Segoe UI" w:hAnsi="Segoe UI" w:eastAsia="Segoe UI" w:cs="Segoe UI"/>
          <w:i w:val="0"/>
          <w:iCs w:val="0"/>
          <w:caps w:val="0"/>
          <w:color w:val="172B4D"/>
          <w:spacing w:val="0"/>
          <w:sz w:val="21"/>
          <w:szCs w:val="21"/>
          <w:lang w:val="pt-BR" w:eastAsia="pt-BR" w:bidi="ar-SA"/>
        </w:rPr>
        <w:t xml:space="preserve"> onde foi otimizado o tempo de execução.</w:t>
      </w:r>
    </w:p>
    <w:p w14:paraId="7ACD6E7C">
      <w:pPr>
        <w:numPr>
          <w:numId w:val="0"/>
        </w:numPr>
      </w:pPr>
      <w:r>
        <w:drawing>
          <wp:inline distT="0" distB="0" distL="114300" distR="114300">
            <wp:extent cx="5265420" cy="3070860"/>
            <wp:effectExtent l="0" t="0" r="11430" b="1524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3070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6F1E05D"/>
    <w:multiLevelType w:val="singleLevel"/>
    <w:tmpl w:val="D6F1E05D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</w:rPr>
    </w:lvl>
  </w:abstractNum>
  <w:abstractNum w:abstractNumId="1">
    <w:nsid w:val="D98BC8C9"/>
    <w:multiLevelType w:val="multilevel"/>
    <w:tmpl w:val="D98BC8C9"/>
    <w:lvl w:ilvl="0" w:tentative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 w:tentative="0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 w:tentative="0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 w:tentative="0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 w:tentative="0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 w:tentative="0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 w:tentative="0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 w:tentative="0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 w:tentative="0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compat>
    <w:spaceForUL/>
    <w:doNotLeaveBackslashAlone/>
    <w:ulTrailSpace/>
    <w:doNotExpandShiftReturn/>
    <w:adjustLineHeightInTable/>
    <w:doNotWrapTextWithPunct/>
    <w:doNotUseEastAsian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39583F"/>
    <w:rsid w:val="02372538"/>
    <w:rsid w:val="1E5A586D"/>
    <w:rsid w:val="2339583F"/>
    <w:rsid w:val="24615EFB"/>
    <w:rsid w:val="32951126"/>
    <w:rsid w:val="37337890"/>
    <w:rsid w:val="48E17637"/>
    <w:rsid w:val="4D9C3BA0"/>
    <w:rsid w:val="6F977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2"/>
    <w:qFormat/>
    <w:uiPriority w:val="22"/>
    <w:rPr>
      <w:b/>
      <w:bCs/>
    </w:rPr>
  </w:style>
  <w:style w:type="character" w:styleId="5">
    <w:name w:val="Hyperlink"/>
    <w:basedOn w:val="2"/>
    <w:qFormat/>
    <w:uiPriority w:val="0"/>
    <w:rPr>
      <w:color w:val="0000FF"/>
      <w:u w:val="single"/>
    </w:rPr>
  </w:style>
  <w:style w:type="paragraph" w:styleId="6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15</TotalTime>
  <ScaleCrop>false</ScaleCrop>
  <LinksUpToDate>false</LinksUpToDate>
  <CharactersWithSpaces>0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2025-09-24T19:23:00Z</dcterms:created>
  <dc:creator>Alessandra Verissimo</dc:creator>
  <cp:lastModifiedBy>Alessandra Verissimo</cp:lastModifiedBy>
  <dcterms:modified xsi:type="dcterms:W3CDTF">2025-10-02T19:34:13Z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1046-12.2.0.22549</vt:lpwstr>
  </property>
  <property fmtid="{D5CDD505-2E9C-101B-9397-08002B2CF9AE}" pid="3" name="ICV">
    <vt:lpwstr>631949F90F62452391B87E63C7205034_11</vt:lpwstr>
  </property>
</Properties>
</file>